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4F9E" w:rsidRPr="00EB7086" w:rsidRDefault="003668B7" w:rsidP="00394F9E">
      <w:pPr>
        <w:pStyle w:val="Title"/>
        <w:rPr>
          <w:rFonts w:asciiTheme="minorHAnsi" w:hAnsiTheme="minorHAnsi" w:cstheme="minorHAnsi"/>
          <w:smallCaps/>
          <w:sz w:val="36"/>
        </w:rPr>
      </w:pPr>
      <w:r w:rsidRPr="00EB7086">
        <w:rPr>
          <w:rFonts w:asciiTheme="minorHAnsi" w:hAnsiTheme="minorHAnsi" w:cstheme="minorHAnsi"/>
          <w:smallCaps/>
          <w:sz w:val="36"/>
        </w:rPr>
        <w:t xml:space="preserve">CAS Department Chairs </w:t>
      </w:r>
      <w:r w:rsidR="00394F9E" w:rsidRPr="00EB7086">
        <w:rPr>
          <w:rFonts w:asciiTheme="minorHAnsi" w:hAnsiTheme="minorHAnsi" w:cstheme="minorHAnsi"/>
          <w:smallCaps/>
          <w:sz w:val="36"/>
        </w:rPr>
        <w:t xml:space="preserve">and </w:t>
      </w:r>
    </w:p>
    <w:p w:rsidR="003668B7" w:rsidRPr="00EB7086" w:rsidRDefault="00394F9E" w:rsidP="00394F9E">
      <w:pPr>
        <w:pStyle w:val="Title"/>
        <w:rPr>
          <w:rFonts w:asciiTheme="minorHAnsi" w:hAnsiTheme="minorHAnsi" w:cstheme="minorHAnsi"/>
          <w:smallCaps/>
          <w:sz w:val="36"/>
        </w:rPr>
      </w:pPr>
      <w:r w:rsidRPr="00EB7086">
        <w:rPr>
          <w:rFonts w:asciiTheme="minorHAnsi" w:hAnsiTheme="minorHAnsi" w:cstheme="minorHAnsi"/>
          <w:smallCaps/>
          <w:sz w:val="36"/>
        </w:rPr>
        <w:t xml:space="preserve">Program Directors </w:t>
      </w:r>
      <w:r w:rsidR="00DD2985" w:rsidRPr="00EB7086">
        <w:rPr>
          <w:rFonts w:asciiTheme="minorHAnsi" w:hAnsiTheme="minorHAnsi" w:cstheme="minorHAnsi"/>
          <w:smallCaps/>
          <w:sz w:val="36"/>
        </w:rPr>
        <w:t>Meeting</w:t>
      </w:r>
    </w:p>
    <w:p w:rsidR="003668B7" w:rsidRPr="00EB7086" w:rsidRDefault="00250156" w:rsidP="00E90DD0">
      <w:pPr>
        <w:spacing w:after="0"/>
        <w:jc w:val="center"/>
        <w:rPr>
          <w:rFonts w:cstheme="minorHAnsi"/>
          <w:sz w:val="24"/>
          <w:szCs w:val="24"/>
        </w:rPr>
      </w:pPr>
      <w:r w:rsidRPr="00EB7086">
        <w:rPr>
          <w:rFonts w:cstheme="minorHAnsi"/>
          <w:sz w:val="24"/>
          <w:szCs w:val="24"/>
        </w:rPr>
        <w:t xml:space="preserve">4:00 pm, </w:t>
      </w:r>
      <w:r w:rsidR="00C52A6E" w:rsidRPr="00EB7086">
        <w:rPr>
          <w:rFonts w:cstheme="minorHAnsi"/>
          <w:sz w:val="24"/>
          <w:szCs w:val="24"/>
        </w:rPr>
        <w:t>Monday</w:t>
      </w:r>
      <w:r w:rsidR="00915826" w:rsidRPr="00EB7086">
        <w:rPr>
          <w:rFonts w:cstheme="minorHAnsi"/>
          <w:sz w:val="24"/>
          <w:szCs w:val="24"/>
        </w:rPr>
        <w:t xml:space="preserve">, </w:t>
      </w:r>
      <w:r w:rsidR="00610682">
        <w:rPr>
          <w:rFonts w:cstheme="minorHAnsi"/>
          <w:sz w:val="24"/>
          <w:szCs w:val="24"/>
        </w:rPr>
        <w:t>January 17</w:t>
      </w:r>
      <w:r w:rsidR="006A736B" w:rsidRPr="00EB7086">
        <w:rPr>
          <w:rFonts w:cstheme="minorHAnsi"/>
          <w:sz w:val="24"/>
          <w:szCs w:val="24"/>
        </w:rPr>
        <w:t>, 20</w:t>
      </w:r>
      <w:r w:rsidR="00C46513" w:rsidRPr="00EB7086">
        <w:rPr>
          <w:rFonts w:cstheme="minorHAnsi"/>
          <w:sz w:val="24"/>
          <w:szCs w:val="24"/>
        </w:rPr>
        <w:t>2</w:t>
      </w:r>
      <w:r w:rsidR="00610682">
        <w:rPr>
          <w:rFonts w:cstheme="minorHAnsi"/>
          <w:sz w:val="24"/>
          <w:szCs w:val="24"/>
        </w:rPr>
        <w:t>5</w:t>
      </w:r>
    </w:p>
    <w:p w:rsidR="00173723" w:rsidRDefault="00610682" w:rsidP="00E90DD0">
      <w:pPr>
        <w:spacing w:after="0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315 Cedric Rucker University Center</w:t>
      </w:r>
    </w:p>
    <w:p w:rsidR="00610682" w:rsidRDefault="00610682" w:rsidP="00E90DD0">
      <w:pPr>
        <w:spacing w:after="0"/>
        <w:jc w:val="center"/>
        <w:rPr>
          <w:rFonts w:cstheme="minorHAnsi"/>
          <w:sz w:val="24"/>
          <w:szCs w:val="24"/>
        </w:rPr>
      </w:pPr>
    </w:p>
    <w:p w:rsidR="00610682" w:rsidRPr="00EB7086" w:rsidRDefault="00610682" w:rsidP="00E90DD0">
      <w:pPr>
        <w:spacing w:after="0"/>
        <w:jc w:val="center"/>
        <w:rPr>
          <w:rFonts w:cstheme="minorHAnsi"/>
          <w:sz w:val="24"/>
          <w:szCs w:val="24"/>
        </w:rPr>
      </w:pPr>
    </w:p>
    <w:p w:rsidR="00C46513" w:rsidRDefault="00E33FB8" w:rsidP="00DE2AFA">
      <w:pPr>
        <w:spacing w:after="0"/>
        <w:jc w:val="center"/>
        <w:rPr>
          <w:rFonts w:cstheme="minorHAnsi"/>
          <w:sz w:val="24"/>
          <w:szCs w:val="24"/>
        </w:rPr>
      </w:pPr>
      <w:r w:rsidRPr="00EB7086">
        <w:rPr>
          <w:rFonts w:cstheme="minorHAnsi"/>
          <w:b/>
          <w:sz w:val="24"/>
          <w:szCs w:val="24"/>
          <w:u w:val="single"/>
        </w:rPr>
        <w:t>Meeting Notes</w:t>
      </w:r>
    </w:p>
    <w:p w:rsidR="00610682" w:rsidRDefault="00610682" w:rsidP="00DE2AFA">
      <w:pPr>
        <w:spacing w:after="0"/>
        <w:jc w:val="center"/>
        <w:rPr>
          <w:rFonts w:cstheme="minorHAnsi"/>
          <w:sz w:val="32"/>
          <w:szCs w:val="24"/>
        </w:rPr>
      </w:pPr>
    </w:p>
    <w:p w:rsidR="00AD27C5" w:rsidRDefault="00DB0248" w:rsidP="00610682">
      <w:pPr>
        <w:spacing w:after="0"/>
        <w:rPr>
          <w:rFonts w:cstheme="minorHAnsi"/>
          <w:sz w:val="24"/>
          <w:szCs w:val="24"/>
        </w:rPr>
      </w:pPr>
      <w:r w:rsidRPr="00AD27C5">
        <w:rPr>
          <w:rFonts w:cstheme="minorHAnsi"/>
          <w:b/>
          <w:sz w:val="24"/>
          <w:szCs w:val="24"/>
        </w:rPr>
        <w:t>In Attendance:</w:t>
      </w:r>
      <w:r w:rsidRPr="00DB0248">
        <w:rPr>
          <w:rFonts w:cstheme="minorHAnsi"/>
          <w:sz w:val="24"/>
          <w:szCs w:val="24"/>
        </w:rPr>
        <w:t xml:space="preserve">  </w:t>
      </w:r>
    </w:p>
    <w:p w:rsidR="00DB0248" w:rsidRPr="00DB0248" w:rsidRDefault="009A4CCC" w:rsidP="00610682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Keith Mellinger, </w:t>
      </w:r>
      <w:r w:rsidR="00DB0248" w:rsidRPr="00DB0248">
        <w:rPr>
          <w:rFonts w:cstheme="minorHAnsi"/>
          <w:sz w:val="24"/>
          <w:szCs w:val="24"/>
        </w:rPr>
        <w:t xml:space="preserve">Jodie Hayob – Matzke, </w:t>
      </w:r>
      <w:r w:rsidR="00DB0248">
        <w:rPr>
          <w:rFonts w:cstheme="minorHAnsi"/>
          <w:sz w:val="24"/>
          <w:szCs w:val="24"/>
        </w:rPr>
        <w:t>Marcel Rotter, Jonathan Levin, Betsy Lewis, Laura Mentore, Zach Whalen, Gregg</w:t>
      </w:r>
      <w:r w:rsidR="006A1DDE">
        <w:rPr>
          <w:rFonts w:cstheme="minorHAnsi"/>
          <w:sz w:val="24"/>
          <w:szCs w:val="24"/>
        </w:rPr>
        <w:t xml:space="preserve"> </w:t>
      </w:r>
      <w:r w:rsidR="00DB0248">
        <w:rPr>
          <w:rFonts w:cstheme="minorHAnsi"/>
          <w:sz w:val="24"/>
          <w:szCs w:val="24"/>
        </w:rPr>
        <w:t>Stull, Jason Robinson, Grant Woodwell, Brooks Kuykendall, Andrew Marshall, Nicole Crowder, Lynn Lewis, Miriam Liss, Claudine Ferrell, Melina Patterson,</w:t>
      </w:r>
      <w:r>
        <w:rPr>
          <w:rFonts w:cstheme="minorHAnsi"/>
          <w:sz w:val="24"/>
          <w:szCs w:val="24"/>
        </w:rPr>
        <w:t xml:space="preserve"> Don Lee, Matt Fleenor, Ana Chichester, Rosalyn Cooperman</w:t>
      </w:r>
    </w:p>
    <w:p w:rsidR="00C46513" w:rsidRPr="00EB7086" w:rsidRDefault="00C46513" w:rsidP="00C46513">
      <w:pPr>
        <w:pStyle w:val="ListParagraph"/>
        <w:spacing w:after="0"/>
        <w:contextualSpacing w:val="0"/>
        <w:rPr>
          <w:rFonts w:cstheme="minorHAnsi"/>
          <w:sz w:val="24"/>
          <w:szCs w:val="24"/>
        </w:rPr>
      </w:pPr>
    </w:p>
    <w:p w:rsidR="00C669FB" w:rsidRDefault="00610682" w:rsidP="00C669F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I.  </w:t>
      </w:r>
      <w:r w:rsidRPr="00610682">
        <w:rPr>
          <w:rFonts w:cstheme="minorHAnsi"/>
          <w:sz w:val="24"/>
          <w:szCs w:val="24"/>
        </w:rPr>
        <w:t>Updates on FYE reform</w:t>
      </w:r>
    </w:p>
    <w:p w:rsidR="00C669FB" w:rsidRDefault="00882606" w:rsidP="00C669FB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A.  It is past time to reform FYE</w:t>
      </w:r>
    </w:p>
    <w:p w:rsidR="00C669FB" w:rsidRDefault="00882606" w:rsidP="00C669FB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B.  Question for Chairs:  Do you think that the current first year seminar program works?</w:t>
      </w:r>
    </w:p>
    <w:p w:rsidR="00882606" w:rsidRDefault="00882606" w:rsidP="00C669FB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Discussion:</w:t>
      </w:r>
    </w:p>
    <w:p w:rsidR="00882606" w:rsidRDefault="00882606" w:rsidP="00882606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 think it does, but my faculty don’t</w:t>
      </w:r>
    </w:p>
    <w:p w:rsidR="00882606" w:rsidRDefault="00882606" w:rsidP="00882606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Various requirements for first year seminars make it too cumbersome</w:t>
      </w:r>
    </w:p>
    <w:p w:rsidR="00882606" w:rsidRDefault="00882606" w:rsidP="00882606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Some faculty think that it is an unpleasant chore</w:t>
      </w:r>
    </w:p>
    <w:p w:rsidR="00882606" w:rsidRDefault="00882606" w:rsidP="00882606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Faculty need to be able to teach according to their strengths in freshman seminars</w:t>
      </w:r>
    </w:p>
    <w:p w:rsidR="00882606" w:rsidRDefault="00882606" w:rsidP="00882606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 find that some students are increasingly resistant to our teaching in freshman seminars.  I have had students refuse to read the assigned texts.</w:t>
      </w:r>
    </w:p>
    <w:p w:rsidR="00882606" w:rsidRDefault="00882606" w:rsidP="00882606">
      <w:pPr>
        <w:pStyle w:val="ListParagraph"/>
        <w:numPr>
          <w:ilvl w:val="0"/>
          <w:numId w:val="24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Should intro to Mary Wash be separate from the freshman seminar?  It is a burden to integrate all of the requirements in to the course curriculum.</w:t>
      </w:r>
    </w:p>
    <w:p w:rsidR="008D4514" w:rsidRPr="00882606" w:rsidRDefault="008D4514" w:rsidP="008D4514">
      <w:pPr>
        <w:pStyle w:val="ListParagraph"/>
        <w:ind w:left="18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Keith Mellinger:  In the next couple of weeks, you should receive a survey about FYE reform.  Everyone should complete the survey.</w:t>
      </w:r>
    </w:p>
    <w:p w:rsidR="00C669FB" w:rsidRDefault="00610682" w:rsidP="00C669F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II.  </w:t>
      </w:r>
      <w:r w:rsidRPr="00610682">
        <w:rPr>
          <w:rFonts w:cstheme="minorHAnsi"/>
          <w:sz w:val="24"/>
          <w:szCs w:val="24"/>
        </w:rPr>
        <w:t>Update on Rodgers Fund</w:t>
      </w:r>
    </w:p>
    <w:p w:rsidR="00C669FB" w:rsidRDefault="00F973EC" w:rsidP="00C669FB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A.  UMW has received the money from the Rodgers </w:t>
      </w:r>
      <w:r w:rsidR="00342B3C">
        <w:rPr>
          <w:rFonts w:cstheme="minorHAnsi"/>
          <w:sz w:val="24"/>
          <w:szCs w:val="24"/>
        </w:rPr>
        <w:t>e</w:t>
      </w:r>
      <w:r>
        <w:rPr>
          <w:rFonts w:cstheme="minorHAnsi"/>
          <w:sz w:val="24"/>
          <w:szCs w:val="24"/>
        </w:rPr>
        <w:t>ndowment and it was more than the initial estimate.</w:t>
      </w:r>
    </w:p>
    <w:p w:rsidR="00C669FB" w:rsidRDefault="00F973EC" w:rsidP="00C669FB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  It will represent a third of our UMW endowment</w:t>
      </w:r>
    </w:p>
    <w:p w:rsidR="00610682" w:rsidRDefault="00F973EC" w:rsidP="00C669FB">
      <w:pPr>
        <w:ind w:left="108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B.  </w:t>
      </w:r>
      <w:r w:rsidR="00610682" w:rsidRPr="00610682">
        <w:rPr>
          <w:rFonts w:cstheme="minorHAnsi"/>
          <w:sz w:val="24"/>
          <w:szCs w:val="24"/>
        </w:rPr>
        <w:t>Investment model</w:t>
      </w:r>
    </w:p>
    <w:p w:rsidR="00C669FB" w:rsidRDefault="0010255A" w:rsidP="00C669FB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1.  There is a strategy for investing money from the Rodgers endowment</w:t>
      </w:r>
    </w:p>
    <w:p w:rsidR="00342B3C" w:rsidRDefault="00342B3C" w:rsidP="00C669FB">
      <w:pPr>
        <w:tabs>
          <w:tab w:val="left" w:pos="1530"/>
        </w:tabs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 This means that we will not have all </w:t>
      </w:r>
      <w:r w:rsidR="00DD3C0D">
        <w:rPr>
          <w:rFonts w:cstheme="minorHAnsi"/>
          <w:sz w:val="24"/>
          <w:szCs w:val="24"/>
        </w:rPr>
        <w:t xml:space="preserve">of </w:t>
      </w:r>
      <w:r>
        <w:rPr>
          <w:rFonts w:cstheme="minorHAnsi"/>
          <w:sz w:val="24"/>
          <w:szCs w:val="24"/>
        </w:rPr>
        <w:t>the funds available to us immediately</w:t>
      </w:r>
    </w:p>
    <w:p w:rsidR="00CD1D6E" w:rsidRDefault="00CD1D6E" w:rsidP="00C669FB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C.  </w:t>
      </w:r>
      <w:r w:rsidRPr="00CD1D6E">
        <w:rPr>
          <w:rFonts w:cstheme="minorHAnsi"/>
          <w:sz w:val="24"/>
          <w:szCs w:val="24"/>
        </w:rPr>
        <w:t>Leadership on stewarding the fund</w:t>
      </w:r>
    </w:p>
    <w:p w:rsidR="00CD1D6E" w:rsidRDefault="00C669FB" w:rsidP="00C669FB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</w:t>
      </w:r>
      <w:r w:rsidR="00CD1D6E">
        <w:rPr>
          <w:rFonts w:cstheme="minorHAnsi"/>
          <w:sz w:val="24"/>
          <w:szCs w:val="24"/>
        </w:rPr>
        <w:t>.  We have met with Foundation to discuss spending priorities with available funds</w:t>
      </w:r>
    </w:p>
    <w:p w:rsidR="00CD1D6E" w:rsidRDefault="00C669FB" w:rsidP="00C669FB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2</w:t>
      </w:r>
      <w:r w:rsidR="00CD1D6E">
        <w:rPr>
          <w:rFonts w:cstheme="minorHAnsi"/>
          <w:sz w:val="24"/>
          <w:szCs w:val="24"/>
        </w:rPr>
        <w:t xml:space="preserve">.  We will need to meet with STEM chairs to discuss priorities </w:t>
      </w:r>
    </w:p>
    <w:p w:rsidR="002C7073" w:rsidRDefault="00C669FB" w:rsidP="00C669FB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</w:t>
      </w:r>
      <w:r w:rsidR="002C7073">
        <w:rPr>
          <w:rFonts w:cstheme="minorHAnsi"/>
          <w:sz w:val="24"/>
          <w:szCs w:val="24"/>
        </w:rPr>
        <w:t>.  STEM Chairs will work with Lynn Lewis and Betsy Lewis on spending requests from Rodgers funds</w:t>
      </w:r>
    </w:p>
    <w:p w:rsidR="00610682" w:rsidRDefault="00CD1D6E" w:rsidP="00C669FB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</w:t>
      </w:r>
      <w:r w:rsidR="00F973EC">
        <w:rPr>
          <w:rFonts w:cstheme="minorHAnsi"/>
          <w:sz w:val="24"/>
          <w:szCs w:val="24"/>
        </w:rPr>
        <w:t xml:space="preserve">.  </w:t>
      </w:r>
      <w:r w:rsidR="00610682" w:rsidRPr="00610682">
        <w:rPr>
          <w:rFonts w:cstheme="minorHAnsi"/>
          <w:sz w:val="24"/>
          <w:szCs w:val="24"/>
        </w:rPr>
        <w:t>Year to year impact</w:t>
      </w:r>
    </w:p>
    <w:p w:rsidR="00CD1D6E" w:rsidRDefault="00CD1D6E" w:rsidP="00C669FB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  We will begin to see more funds from the Rodgers endowment over the next couple of years.</w:t>
      </w:r>
    </w:p>
    <w:p w:rsidR="00CD1D6E" w:rsidRDefault="00CD1D6E" w:rsidP="00C669FB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 In 5 to 10 years there will be no state support for SSI.  </w:t>
      </w:r>
    </w:p>
    <w:p w:rsidR="00CD1D6E" w:rsidRDefault="00CD1D6E" w:rsidP="00C669FB">
      <w:pPr>
        <w:ind w:left="108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>a.  SSI will be funded by Rodgers endowment</w:t>
      </w:r>
    </w:p>
    <w:p w:rsidR="00CD1D6E" w:rsidRDefault="00CD1D6E" w:rsidP="00C669FB">
      <w:pPr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b.  This </w:t>
      </w:r>
      <w:r w:rsidR="0041637A">
        <w:rPr>
          <w:rFonts w:cstheme="minorHAnsi"/>
          <w:sz w:val="24"/>
          <w:szCs w:val="24"/>
        </w:rPr>
        <w:t>should</w:t>
      </w:r>
      <w:r>
        <w:rPr>
          <w:rFonts w:cstheme="minorHAnsi"/>
          <w:sz w:val="24"/>
          <w:szCs w:val="24"/>
        </w:rPr>
        <w:t xml:space="preserve"> </w:t>
      </w:r>
      <w:r w:rsidR="0041637A">
        <w:rPr>
          <w:rFonts w:cstheme="minorHAnsi"/>
          <w:sz w:val="24"/>
          <w:szCs w:val="24"/>
        </w:rPr>
        <w:t xml:space="preserve">ideally </w:t>
      </w:r>
      <w:r>
        <w:rPr>
          <w:rFonts w:cstheme="minorHAnsi"/>
          <w:sz w:val="24"/>
          <w:szCs w:val="24"/>
        </w:rPr>
        <w:t>make more state funds available to support social sciences and humanities.  AHSSSI should benefit</w:t>
      </w:r>
      <w:r w:rsidR="0041637A">
        <w:rPr>
          <w:rFonts w:cstheme="minorHAnsi"/>
          <w:sz w:val="24"/>
          <w:szCs w:val="24"/>
        </w:rPr>
        <w:t>, as long as we do not have to make additional cuts</w:t>
      </w:r>
      <w:r>
        <w:rPr>
          <w:rFonts w:cstheme="minorHAnsi"/>
          <w:sz w:val="24"/>
          <w:szCs w:val="24"/>
        </w:rPr>
        <w:t>.</w:t>
      </w:r>
    </w:p>
    <w:p w:rsidR="00C669FB" w:rsidRDefault="002C7073" w:rsidP="00C669FB">
      <w:pPr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c.  We will not have more money for SSI program this year than last year.</w:t>
      </w:r>
    </w:p>
    <w:p w:rsidR="002C7073" w:rsidRPr="00C669FB" w:rsidRDefault="002C7073" w:rsidP="00C669FB">
      <w:pPr>
        <w:pStyle w:val="ListParagraph"/>
        <w:numPr>
          <w:ilvl w:val="0"/>
          <w:numId w:val="28"/>
        </w:numPr>
        <w:rPr>
          <w:rFonts w:cstheme="minorHAnsi"/>
          <w:sz w:val="24"/>
          <w:szCs w:val="24"/>
        </w:rPr>
      </w:pPr>
      <w:r w:rsidRPr="00C669FB">
        <w:rPr>
          <w:rFonts w:cstheme="minorHAnsi"/>
          <w:sz w:val="24"/>
          <w:szCs w:val="24"/>
        </w:rPr>
        <w:t>We will have to cut back a little bit.</w:t>
      </w:r>
    </w:p>
    <w:p w:rsidR="00AF15C1" w:rsidRDefault="00610682" w:rsidP="00AF15C1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III.  Updates on SSI and AHSSI</w:t>
      </w:r>
      <w:r w:rsidR="00C70AE0">
        <w:rPr>
          <w:rFonts w:cstheme="minorHAnsi"/>
          <w:sz w:val="24"/>
          <w:szCs w:val="24"/>
        </w:rPr>
        <w:t xml:space="preserve"> – Betsy Lewis</w:t>
      </w:r>
    </w:p>
    <w:p w:rsidR="00C70AE0" w:rsidRDefault="00C70AE0" w:rsidP="00AF15C1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A.  SSI</w:t>
      </w:r>
    </w:p>
    <w:p w:rsidR="00C70AE0" w:rsidRDefault="00D21CF4" w:rsidP="00D21CF4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</w:t>
      </w:r>
      <w:r w:rsidR="00C70AE0">
        <w:rPr>
          <w:rFonts w:cstheme="minorHAnsi"/>
          <w:sz w:val="24"/>
          <w:szCs w:val="24"/>
        </w:rPr>
        <w:t>1.  Calling for SSI proposals.</w:t>
      </w:r>
    </w:p>
    <w:p w:rsidR="00C70AE0" w:rsidRDefault="00D21CF4" w:rsidP="00D21CF4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</w:t>
      </w:r>
      <w:r w:rsidR="00C70AE0">
        <w:rPr>
          <w:rFonts w:cstheme="minorHAnsi"/>
          <w:sz w:val="24"/>
          <w:szCs w:val="24"/>
        </w:rPr>
        <w:t>2.  We will probably have 12 to 14 teams this year.</w:t>
      </w:r>
    </w:p>
    <w:p w:rsidR="00C70AE0" w:rsidRDefault="00C70AE0" w:rsidP="00610682">
      <w:pPr>
        <w:ind w:left="45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="00D21CF4">
        <w:rPr>
          <w:rFonts w:cstheme="minorHAnsi"/>
          <w:sz w:val="24"/>
          <w:szCs w:val="24"/>
        </w:rPr>
        <w:t xml:space="preserve">  </w:t>
      </w:r>
      <w:r>
        <w:rPr>
          <w:rFonts w:cstheme="minorHAnsi"/>
          <w:sz w:val="24"/>
          <w:szCs w:val="24"/>
        </w:rPr>
        <w:t>3.  Budget is tight</w:t>
      </w:r>
    </w:p>
    <w:p w:rsidR="00C70AE0" w:rsidRPr="00D21CF4" w:rsidRDefault="00D21CF4" w:rsidP="00D21CF4">
      <w:pPr>
        <w:ind w:left="180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</w:t>
      </w:r>
      <w:r w:rsidR="00026695" w:rsidRPr="00D21CF4">
        <w:rPr>
          <w:rFonts w:cstheme="minorHAnsi"/>
          <w:sz w:val="24"/>
          <w:szCs w:val="24"/>
        </w:rPr>
        <w:t>Can SSI directors also lead a team a</w:t>
      </w:r>
      <w:r w:rsidR="00DD3C0D" w:rsidRPr="00D21CF4">
        <w:rPr>
          <w:rFonts w:cstheme="minorHAnsi"/>
          <w:sz w:val="24"/>
          <w:szCs w:val="24"/>
        </w:rPr>
        <w:t>nd</w:t>
      </w:r>
      <w:r w:rsidR="00026695" w:rsidRPr="00D21CF4">
        <w:rPr>
          <w:rFonts w:cstheme="minorHAnsi"/>
          <w:sz w:val="24"/>
          <w:szCs w:val="24"/>
        </w:rPr>
        <w:t xml:space="preserve"> draw both stipends?</w:t>
      </w:r>
    </w:p>
    <w:p w:rsidR="00026695" w:rsidRPr="00C70AE0" w:rsidRDefault="00D21CF4" w:rsidP="00026695">
      <w:pPr>
        <w:pStyle w:val="ListParagraph"/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</w:t>
      </w:r>
      <w:r w:rsidR="00026695">
        <w:rPr>
          <w:rFonts w:cstheme="minorHAnsi"/>
          <w:sz w:val="24"/>
          <w:szCs w:val="24"/>
        </w:rPr>
        <w:t>Betsy Lewis:  Sure</w:t>
      </w:r>
    </w:p>
    <w:p w:rsidR="00AF15C1" w:rsidRDefault="00C70AE0" w:rsidP="00AF15C1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B.  </w:t>
      </w:r>
      <w:r w:rsidR="00026695">
        <w:rPr>
          <w:rFonts w:cstheme="minorHAnsi"/>
          <w:sz w:val="24"/>
          <w:szCs w:val="24"/>
        </w:rPr>
        <w:t>URG applications are due January 21.</w:t>
      </w:r>
    </w:p>
    <w:p w:rsidR="00026695" w:rsidRDefault="00026695" w:rsidP="00AF15C1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  Meredith is working on a new MS Word form for URG applications</w:t>
      </w:r>
    </w:p>
    <w:p w:rsidR="00026695" w:rsidRDefault="00D21CF4" w:rsidP="00D21CF4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2</w:t>
      </w:r>
      <w:r w:rsidR="00026695">
        <w:rPr>
          <w:rFonts w:cstheme="minorHAnsi"/>
          <w:sz w:val="24"/>
          <w:szCs w:val="24"/>
        </w:rPr>
        <w:t>.  Hope to have it ready by March application deadline</w:t>
      </w:r>
    </w:p>
    <w:p w:rsidR="00357825" w:rsidRDefault="00026695" w:rsidP="00357825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C.  NURVA Posters in Richmond</w:t>
      </w:r>
    </w:p>
    <w:p w:rsidR="00026695" w:rsidRDefault="00026695" w:rsidP="00357825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1.   </w:t>
      </w:r>
      <w:r w:rsidR="00357825">
        <w:rPr>
          <w:rFonts w:cstheme="minorHAnsi"/>
          <w:sz w:val="24"/>
          <w:szCs w:val="24"/>
        </w:rPr>
        <w:t>Two p</w:t>
      </w:r>
      <w:r>
        <w:rPr>
          <w:rFonts w:cstheme="minorHAnsi"/>
          <w:sz w:val="24"/>
          <w:szCs w:val="24"/>
        </w:rPr>
        <w:t>osters will be selected from UMW</w:t>
      </w:r>
      <w:r w:rsidR="00DD3C0D">
        <w:rPr>
          <w:rFonts w:cstheme="minorHAnsi"/>
          <w:sz w:val="24"/>
          <w:szCs w:val="24"/>
        </w:rPr>
        <w:t xml:space="preserve"> submissions</w:t>
      </w:r>
    </w:p>
    <w:p w:rsidR="00026695" w:rsidRPr="00610682" w:rsidRDefault="00026695" w:rsidP="00AF15C1">
      <w:pPr>
        <w:ind w:left="720"/>
        <w:rPr>
          <w:rFonts w:cstheme="minorHAnsi"/>
          <w:sz w:val="24"/>
          <w:szCs w:val="24"/>
        </w:rPr>
      </w:pPr>
      <w:bookmarkStart w:id="0" w:name="_GoBack"/>
      <w:bookmarkEnd w:id="0"/>
      <w:r>
        <w:rPr>
          <w:rFonts w:cstheme="minorHAnsi"/>
          <w:sz w:val="24"/>
          <w:szCs w:val="24"/>
        </w:rPr>
        <w:t>2.  Event will take place o</w:t>
      </w:r>
      <w:r w:rsidR="00DD3C0D">
        <w:rPr>
          <w:rFonts w:cstheme="minorHAnsi"/>
          <w:sz w:val="24"/>
          <w:szCs w:val="24"/>
        </w:rPr>
        <w:t>n</w:t>
      </w:r>
      <w:r>
        <w:rPr>
          <w:rFonts w:cstheme="minorHAnsi"/>
          <w:sz w:val="24"/>
          <w:szCs w:val="24"/>
        </w:rPr>
        <w:t xml:space="preserve"> February 6 from 3 – 5 pm in General Assembly Building</w:t>
      </w:r>
    </w:p>
    <w:p w:rsidR="00610682" w:rsidRPr="00610682" w:rsidRDefault="00610682" w:rsidP="00AF15C1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IV.  </w:t>
      </w:r>
      <w:r w:rsidRPr="00610682">
        <w:rPr>
          <w:rFonts w:cstheme="minorHAnsi"/>
          <w:sz w:val="24"/>
          <w:szCs w:val="24"/>
        </w:rPr>
        <w:t>New initiatives</w:t>
      </w:r>
    </w:p>
    <w:p w:rsidR="00AF15C1" w:rsidRDefault="00026695" w:rsidP="00AF15C1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A.  </w:t>
      </w:r>
      <w:r w:rsidR="00610682" w:rsidRPr="00610682">
        <w:rPr>
          <w:rFonts w:cstheme="minorHAnsi"/>
          <w:sz w:val="24"/>
          <w:szCs w:val="24"/>
        </w:rPr>
        <w:t>Humanities Cente</w:t>
      </w:r>
      <w:r w:rsidR="00AF15C1">
        <w:rPr>
          <w:rFonts w:cstheme="minorHAnsi"/>
          <w:sz w:val="24"/>
          <w:szCs w:val="24"/>
        </w:rPr>
        <w:t>r</w:t>
      </w:r>
    </w:p>
    <w:p w:rsidR="00AF15C1" w:rsidRDefault="00026695" w:rsidP="00AF15C1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 Center’s mission will be to </w:t>
      </w:r>
      <w:r w:rsidR="00B53137">
        <w:rPr>
          <w:rFonts w:cstheme="minorHAnsi"/>
          <w:sz w:val="24"/>
          <w:szCs w:val="24"/>
        </w:rPr>
        <w:t>advance the humanities</w:t>
      </w:r>
    </w:p>
    <w:p w:rsidR="00AF15C1" w:rsidRDefault="00B53137" w:rsidP="00AF15C1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2.  Humanities centers at other campuses are successful if they have external partnerships</w:t>
      </w:r>
    </w:p>
    <w:p w:rsidR="00AF15C1" w:rsidRDefault="00B53137" w:rsidP="00AF15C1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3.  We are forming a group to discuss strategic planning for new humanities center</w:t>
      </w:r>
    </w:p>
    <w:p w:rsidR="00B53137" w:rsidRDefault="00DD3C0D" w:rsidP="00AF15C1">
      <w:pPr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a.  </w:t>
      </w:r>
      <w:r w:rsidR="00B53137">
        <w:rPr>
          <w:rFonts w:cstheme="minorHAnsi"/>
          <w:sz w:val="24"/>
          <w:szCs w:val="24"/>
        </w:rPr>
        <w:t>You will receive an email asking you who needs to be part of planning group</w:t>
      </w:r>
    </w:p>
    <w:p w:rsidR="00B53137" w:rsidRDefault="00B53137" w:rsidP="00610682">
      <w:pPr>
        <w:ind w:left="108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="00DD3C0D">
        <w:rPr>
          <w:rFonts w:cstheme="minorHAnsi"/>
          <w:sz w:val="24"/>
          <w:szCs w:val="24"/>
        </w:rPr>
        <w:t>b</w:t>
      </w:r>
      <w:r>
        <w:rPr>
          <w:rFonts w:cstheme="minorHAnsi"/>
          <w:sz w:val="24"/>
          <w:szCs w:val="24"/>
        </w:rPr>
        <w:t>.  Faculty from non-humanities disciplines are welcome</w:t>
      </w:r>
    </w:p>
    <w:p w:rsidR="00AF15C1" w:rsidRDefault="00B53137" w:rsidP="00610682">
      <w:pPr>
        <w:ind w:left="108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="00DD3C0D">
        <w:rPr>
          <w:rFonts w:cstheme="minorHAnsi"/>
          <w:sz w:val="24"/>
          <w:szCs w:val="24"/>
        </w:rPr>
        <w:t>c</w:t>
      </w:r>
      <w:r>
        <w:rPr>
          <w:rFonts w:cstheme="minorHAnsi"/>
          <w:sz w:val="24"/>
          <w:szCs w:val="24"/>
        </w:rPr>
        <w:t>.  Can use IMPACT grants from Advancement for planning committee</w:t>
      </w:r>
    </w:p>
    <w:p w:rsidR="00AF15C1" w:rsidRDefault="00D7609B" w:rsidP="00AF15C1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B.  </w:t>
      </w:r>
      <w:r w:rsidR="00610682" w:rsidRPr="00610682">
        <w:rPr>
          <w:rFonts w:cstheme="minorHAnsi"/>
          <w:sz w:val="24"/>
          <w:szCs w:val="24"/>
        </w:rPr>
        <w:t>New minors in Public Health and Medical Humanities</w:t>
      </w:r>
    </w:p>
    <w:p w:rsidR="00AF15C1" w:rsidRDefault="00D7609B" w:rsidP="00AF15C1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  We will need another planning group for public health and medical humanities minors</w:t>
      </w:r>
    </w:p>
    <w:p w:rsidR="00AF15C1" w:rsidRDefault="00D7609B" w:rsidP="00AF15C1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2.  You will receive an email asking you who should be involved in this planning group.</w:t>
      </w:r>
    </w:p>
    <w:p w:rsidR="00AF15C1" w:rsidRDefault="00E96C9F" w:rsidP="00AF15C1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C.  Reorganization</w:t>
      </w:r>
    </w:p>
    <w:p w:rsidR="00C21213" w:rsidRDefault="00E96C9F" w:rsidP="00C2121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  Proposal to create new schools is on the way to SCHEV</w:t>
      </w:r>
    </w:p>
    <w:p w:rsidR="00C21213" w:rsidRDefault="00E96C9F" w:rsidP="00C2121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2.  Deadline to submit it to SCHEV is in March</w:t>
      </w:r>
    </w:p>
    <w:p w:rsidR="00C21213" w:rsidRDefault="00E96C9F" w:rsidP="00C2121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3.  There is urgency to create a School of Sciences</w:t>
      </w:r>
    </w:p>
    <w:p w:rsidR="00C21213" w:rsidRDefault="00E96C9F" w:rsidP="00C2121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4.  We may hold off on hiring directors for Schools of Social Sciences and Humanities for about two years</w:t>
      </w:r>
    </w:p>
    <w:p w:rsidR="00E96C9F" w:rsidRDefault="00E96C9F" w:rsidP="00C21213">
      <w:pPr>
        <w:ind w:left="153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a.  </w:t>
      </w:r>
      <w:r w:rsidR="00DD3C0D">
        <w:rPr>
          <w:rFonts w:cstheme="minorHAnsi"/>
          <w:sz w:val="24"/>
          <w:szCs w:val="24"/>
        </w:rPr>
        <w:t>Possible that there will be</w:t>
      </w:r>
      <w:r>
        <w:rPr>
          <w:rFonts w:cstheme="minorHAnsi"/>
          <w:sz w:val="24"/>
          <w:szCs w:val="24"/>
        </w:rPr>
        <w:t xml:space="preserve"> temporary position to oversee social sciences and humanities programs with the Dean.</w:t>
      </w:r>
    </w:p>
    <w:p w:rsidR="00C21213" w:rsidRDefault="00610682" w:rsidP="00C2121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V.  </w:t>
      </w:r>
      <w:r w:rsidRPr="00610682">
        <w:rPr>
          <w:rFonts w:cstheme="minorHAnsi"/>
          <w:sz w:val="24"/>
          <w:szCs w:val="24"/>
        </w:rPr>
        <w:t xml:space="preserve">Course Scheduling Guidance </w:t>
      </w:r>
    </w:p>
    <w:p w:rsidR="00E96C9F" w:rsidRDefault="00E96C9F" w:rsidP="00C21213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A.  </w:t>
      </w:r>
      <w:r w:rsidR="0041637A">
        <w:rPr>
          <w:rFonts w:cstheme="minorHAnsi"/>
          <w:sz w:val="24"/>
          <w:szCs w:val="24"/>
        </w:rPr>
        <w:t>Comments that “g</w:t>
      </w:r>
      <w:r>
        <w:rPr>
          <w:rFonts w:cstheme="minorHAnsi"/>
          <w:sz w:val="24"/>
          <w:szCs w:val="24"/>
        </w:rPr>
        <w:t>uidance is not policy</w:t>
      </w:r>
      <w:r w:rsidR="0041637A">
        <w:rPr>
          <w:rFonts w:cstheme="minorHAnsi"/>
          <w:sz w:val="24"/>
          <w:szCs w:val="24"/>
        </w:rPr>
        <w:t>”</w:t>
      </w:r>
    </w:p>
    <w:p w:rsidR="00E96C9F" w:rsidRDefault="00E96C9F" w:rsidP="00610682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B.  The Dean can make exceptions when needed.</w:t>
      </w:r>
    </w:p>
    <w:p w:rsidR="008C11D2" w:rsidRDefault="008D153B" w:rsidP="00C21213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  There is value in having general guidance, but working with departments</w:t>
      </w:r>
    </w:p>
    <w:p w:rsidR="007B008D" w:rsidRDefault="008D153B" w:rsidP="007B008D">
      <w:pPr>
        <w:ind w:left="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C.  BOV has been asking for numbers each instructor is teaching</w:t>
      </w:r>
    </w:p>
    <w:p w:rsidR="007B008D" w:rsidRDefault="008D153B" w:rsidP="007B008D">
      <w:pPr>
        <w:ind w:left="72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1.  Provost has already made the case that these numbers are not </w:t>
      </w:r>
      <w:r w:rsidR="00DD3C0D">
        <w:rPr>
          <w:rFonts w:cstheme="minorHAnsi"/>
          <w:sz w:val="24"/>
          <w:szCs w:val="24"/>
        </w:rPr>
        <w:t>the best metric</w:t>
      </w:r>
      <w:r>
        <w:rPr>
          <w:rFonts w:cstheme="minorHAnsi"/>
          <w:sz w:val="24"/>
          <w:szCs w:val="24"/>
        </w:rPr>
        <w:t xml:space="preserve"> for determining faculty teaching loads</w:t>
      </w:r>
    </w:p>
    <w:p w:rsidR="008D153B" w:rsidRDefault="00D572DC" w:rsidP="007B008D">
      <w:pPr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</w:t>
      </w:r>
      <w:r w:rsidR="008D153B">
        <w:rPr>
          <w:rFonts w:cstheme="minorHAnsi"/>
          <w:sz w:val="24"/>
          <w:szCs w:val="24"/>
        </w:rPr>
        <w:t>.  Needs context</w:t>
      </w:r>
      <w:r w:rsidR="007B008D">
        <w:rPr>
          <w:rFonts w:cstheme="minorHAnsi"/>
          <w:sz w:val="24"/>
          <w:szCs w:val="24"/>
        </w:rPr>
        <w:t>:</w:t>
      </w:r>
      <w:r w:rsidR="008D153B">
        <w:rPr>
          <w:rFonts w:cstheme="minorHAnsi"/>
          <w:sz w:val="24"/>
          <w:szCs w:val="24"/>
        </w:rPr>
        <w:tab/>
      </w:r>
    </w:p>
    <w:p w:rsidR="008D153B" w:rsidRPr="00D572DC" w:rsidRDefault="008D153B" w:rsidP="00D572DC">
      <w:pPr>
        <w:pStyle w:val="ListParagraph"/>
        <w:numPr>
          <w:ilvl w:val="0"/>
          <w:numId w:val="26"/>
        </w:numPr>
        <w:rPr>
          <w:rFonts w:cstheme="minorHAnsi"/>
          <w:sz w:val="24"/>
          <w:szCs w:val="24"/>
        </w:rPr>
      </w:pPr>
      <w:r w:rsidRPr="00D572DC">
        <w:rPr>
          <w:rFonts w:cstheme="minorHAnsi"/>
          <w:sz w:val="24"/>
          <w:szCs w:val="24"/>
        </w:rPr>
        <w:t xml:space="preserve">Contact hours </w:t>
      </w:r>
    </w:p>
    <w:p w:rsidR="008D153B" w:rsidRPr="00D572DC" w:rsidRDefault="008D153B" w:rsidP="00D572DC">
      <w:pPr>
        <w:pStyle w:val="ListParagraph"/>
        <w:numPr>
          <w:ilvl w:val="0"/>
          <w:numId w:val="26"/>
        </w:numPr>
        <w:rPr>
          <w:rFonts w:cstheme="minorHAnsi"/>
          <w:sz w:val="24"/>
          <w:szCs w:val="24"/>
        </w:rPr>
      </w:pPr>
      <w:r w:rsidRPr="00D572DC">
        <w:rPr>
          <w:rFonts w:cstheme="minorHAnsi"/>
          <w:sz w:val="24"/>
          <w:szCs w:val="24"/>
        </w:rPr>
        <w:t xml:space="preserve">Physical </w:t>
      </w:r>
      <w:r w:rsidR="00D572DC" w:rsidRPr="00D572DC">
        <w:rPr>
          <w:rFonts w:cstheme="minorHAnsi"/>
          <w:sz w:val="24"/>
          <w:szCs w:val="24"/>
        </w:rPr>
        <w:t>constraints</w:t>
      </w:r>
    </w:p>
    <w:p w:rsidR="00D572DC" w:rsidRPr="00D572DC" w:rsidRDefault="008D153B" w:rsidP="00D572DC">
      <w:pPr>
        <w:pStyle w:val="ListParagraph"/>
        <w:numPr>
          <w:ilvl w:val="0"/>
          <w:numId w:val="26"/>
        </w:numPr>
        <w:rPr>
          <w:rFonts w:cstheme="minorHAnsi"/>
          <w:sz w:val="24"/>
          <w:szCs w:val="24"/>
        </w:rPr>
      </w:pPr>
      <w:r w:rsidRPr="00D572DC">
        <w:rPr>
          <w:rFonts w:cstheme="minorHAnsi"/>
          <w:sz w:val="24"/>
          <w:szCs w:val="24"/>
        </w:rPr>
        <w:t>URG and independent study should be considered part of teaching load</w:t>
      </w:r>
    </w:p>
    <w:p w:rsidR="00D572DC" w:rsidRDefault="00D572DC" w:rsidP="007B008D">
      <w:pPr>
        <w:ind w:left="14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b.  </w:t>
      </w:r>
      <w:r w:rsidR="0041637A">
        <w:rPr>
          <w:rFonts w:cstheme="minorHAnsi"/>
          <w:sz w:val="24"/>
          <w:szCs w:val="24"/>
        </w:rPr>
        <w:t>Some h</w:t>
      </w:r>
      <w:r>
        <w:rPr>
          <w:rFonts w:cstheme="minorHAnsi"/>
          <w:sz w:val="24"/>
          <w:szCs w:val="24"/>
        </w:rPr>
        <w:t xml:space="preserve">umanities </w:t>
      </w:r>
      <w:r w:rsidR="0041637A">
        <w:rPr>
          <w:rFonts w:cstheme="minorHAnsi"/>
          <w:sz w:val="24"/>
          <w:szCs w:val="24"/>
        </w:rPr>
        <w:t xml:space="preserve">programs </w:t>
      </w:r>
      <w:r>
        <w:rPr>
          <w:rFonts w:cstheme="minorHAnsi"/>
          <w:sz w:val="24"/>
          <w:szCs w:val="24"/>
        </w:rPr>
        <w:t>are having trouble filling up 300 and 400 level classes</w:t>
      </w:r>
      <w:r w:rsidR="007B008D">
        <w:rPr>
          <w:rFonts w:cstheme="minorHAnsi"/>
          <w:sz w:val="24"/>
          <w:szCs w:val="24"/>
        </w:rPr>
        <w:t xml:space="preserve">.  </w:t>
      </w:r>
      <w:r>
        <w:rPr>
          <w:rFonts w:cstheme="minorHAnsi"/>
          <w:sz w:val="24"/>
          <w:szCs w:val="24"/>
        </w:rPr>
        <w:t>Consider alternative teaching</w:t>
      </w:r>
      <w:r w:rsidR="0041637A">
        <w:rPr>
          <w:rFonts w:cstheme="minorHAnsi"/>
          <w:sz w:val="24"/>
          <w:szCs w:val="24"/>
        </w:rPr>
        <w:t xml:space="preserve"> (dean provided a handout)</w:t>
      </w:r>
      <w:r w:rsidR="007B008D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ab/>
      </w:r>
    </w:p>
    <w:p w:rsidR="00D572DC" w:rsidRDefault="00D572DC" w:rsidP="00D572DC">
      <w:pPr>
        <w:pStyle w:val="ListParagraph"/>
        <w:numPr>
          <w:ilvl w:val="0"/>
          <w:numId w:val="27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IDIS</w:t>
      </w:r>
    </w:p>
    <w:p w:rsidR="00D572DC" w:rsidRDefault="00D572DC" w:rsidP="00D572DC">
      <w:pPr>
        <w:pStyle w:val="ListParagraph"/>
        <w:numPr>
          <w:ilvl w:val="0"/>
          <w:numId w:val="27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Continuing Education</w:t>
      </w:r>
    </w:p>
    <w:p w:rsidR="00D572DC" w:rsidRPr="00D572DC" w:rsidRDefault="00D572DC" w:rsidP="00D572DC">
      <w:pPr>
        <w:pStyle w:val="ListParagraph"/>
        <w:numPr>
          <w:ilvl w:val="0"/>
          <w:numId w:val="27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Other options listed on hand out</w:t>
      </w:r>
    </w:p>
    <w:p w:rsidR="001A6EAA" w:rsidRPr="00647E80" w:rsidRDefault="001A6EAA" w:rsidP="00610682">
      <w:pPr>
        <w:pStyle w:val="ListParagraph"/>
        <w:spacing w:after="0"/>
        <w:ind w:left="0"/>
        <w:contextualSpacing w:val="0"/>
        <w:rPr>
          <w:rFonts w:cstheme="minorHAnsi"/>
          <w:sz w:val="24"/>
          <w:szCs w:val="24"/>
        </w:rPr>
      </w:pPr>
    </w:p>
    <w:sectPr w:rsidR="001A6EAA" w:rsidRPr="00647E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77896"/>
    <w:multiLevelType w:val="hybridMultilevel"/>
    <w:tmpl w:val="6928BD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CB01C4"/>
    <w:multiLevelType w:val="hybridMultilevel"/>
    <w:tmpl w:val="EAEAB80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0BE20CC5"/>
    <w:multiLevelType w:val="multilevel"/>
    <w:tmpl w:val="373C58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1D63A2"/>
    <w:multiLevelType w:val="hybridMultilevel"/>
    <w:tmpl w:val="7264E4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DB5F7C"/>
    <w:multiLevelType w:val="hybridMultilevel"/>
    <w:tmpl w:val="EA80E008"/>
    <w:lvl w:ilvl="0" w:tplc="04090001">
      <w:start w:val="1"/>
      <w:numFmt w:val="bullet"/>
      <w:lvlText w:val=""/>
      <w:lvlJc w:val="left"/>
      <w:pPr>
        <w:ind w:left="22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81" w:hanging="360"/>
      </w:pPr>
      <w:rPr>
        <w:rFonts w:ascii="Wingdings" w:hAnsi="Wingdings" w:hint="default"/>
      </w:rPr>
    </w:lvl>
  </w:abstractNum>
  <w:abstractNum w:abstractNumId="5" w15:restartNumberingAfterBreak="0">
    <w:nsid w:val="0D8B3804"/>
    <w:multiLevelType w:val="hybridMultilevel"/>
    <w:tmpl w:val="847C15BC"/>
    <w:lvl w:ilvl="0" w:tplc="28F0E20A">
      <w:start w:val="1"/>
      <w:numFmt w:val="upperRoman"/>
      <w:lvlText w:val="%1."/>
      <w:lvlJc w:val="left"/>
      <w:pPr>
        <w:ind w:left="207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6" w15:restartNumberingAfterBreak="0">
    <w:nsid w:val="0DA23E0A"/>
    <w:multiLevelType w:val="hybridMultilevel"/>
    <w:tmpl w:val="9B08F5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6279DE"/>
    <w:multiLevelType w:val="hybridMultilevel"/>
    <w:tmpl w:val="1CE0FC3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163D69F6"/>
    <w:multiLevelType w:val="hybridMultilevel"/>
    <w:tmpl w:val="55029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2A63E4"/>
    <w:multiLevelType w:val="multilevel"/>
    <w:tmpl w:val="F62ECC6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7AC1DD5"/>
    <w:multiLevelType w:val="hybridMultilevel"/>
    <w:tmpl w:val="44DAC6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A13B1E"/>
    <w:multiLevelType w:val="hybridMultilevel"/>
    <w:tmpl w:val="51AA71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725980"/>
    <w:multiLevelType w:val="hybridMultilevel"/>
    <w:tmpl w:val="71068A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607ABA"/>
    <w:multiLevelType w:val="hybridMultilevel"/>
    <w:tmpl w:val="97D65F32"/>
    <w:lvl w:ilvl="0" w:tplc="946A1EA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AC82523"/>
    <w:multiLevelType w:val="hybridMultilevel"/>
    <w:tmpl w:val="594075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D3493D"/>
    <w:multiLevelType w:val="hybridMultilevel"/>
    <w:tmpl w:val="3D240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976647"/>
    <w:multiLevelType w:val="hybridMultilevel"/>
    <w:tmpl w:val="14BE11D6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 w15:restartNumberingAfterBreak="0">
    <w:nsid w:val="5190573E"/>
    <w:multiLevelType w:val="hybridMultilevel"/>
    <w:tmpl w:val="77B4CB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A64BD0"/>
    <w:multiLevelType w:val="hybridMultilevel"/>
    <w:tmpl w:val="ADB47820"/>
    <w:lvl w:ilvl="0" w:tplc="28F0E2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0809E4"/>
    <w:multiLevelType w:val="hybridMultilevel"/>
    <w:tmpl w:val="510C8A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874AE8"/>
    <w:multiLevelType w:val="hybridMultilevel"/>
    <w:tmpl w:val="69C8AB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AF19B6"/>
    <w:multiLevelType w:val="hybridMultilevel"/>
    <w:tmpl w:val="2688877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69773DAC"/>
    <w:multiLevelType w:val="hybridMultilevel"/>
    <w:tmpl w:val="4F5E1CC6"/>
    <w:lvl w:ilvl="0" w:tplc="28F0E2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A03D0B"/>
    <w:multiLevelType w:val="hybridMultilevel"/>
    <w:tmpl w:val="4E3CA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734B26"/>
    <w:multiLevelType w:val="hybridMultilevel"/>
    <w:tmpl w:val="95AA440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 w15:restartNumberingAfterBreak="0">
    <w:nsid w:val="7A6964BD"/>
    <w:multiLevelType w:val="hybridMultilevel"/>
    <w:tmpl w:val="EA1480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0"/>
  </w:num>
  <w:num w:numId="3">
    <w:abstractNumId w:val="14"/>
  </w:num>
  <w:num w:numId="4">
    <w:abstractNumId w:val="12"/>
  </w:num>
  <w:num w:numId="5">
    <w:abstractNumId w:val="11"/>
  </w:num>
  <w:num w:numId="6">
    <w:abstractNumId w:val="8"/>
  </w:num>
  <w:num w:numId="7">
    <w:abstractNumId w:val="15"/>
  </w:num>
  <w:num w:numId="8">
    <w:abstractNumId w:val="25"/>
  </w:num>
  <w:num w:numId="9">
    <w:abstractNumId w:val="6"/>
  </w:num>
  <w:num w:numId="10">
    <w:abstractNumId w:val="3"/>
  </w:num>
  <w:num w:numId="11">
    <w:abstractNumId w:val="10"/>
  </w:num>
  <w:num w:numId="12">
    <w:abstractNumId w:val="13"/>
  </w:num>
  <w:num w:numId="13">
    <w:abstractNumId w:val="23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</w:num>
  <w:num w:numId="19">
    <w:abstractNumId w:val="7"/>
  </w:num>
  <w:num w:numId="20">
    <w:abstractNumId w:val="18"/>
  </w:num>
  <w:num w:numId="21">
    <w:abstractNumId w:val="5"/>
  </w:num>
  <w:num w:numId="22">
    <w:abstractNumId w:val="22"/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</w:num>
  <w:num w:numId="25">
    <w:abstractNumId w:val="16"/>
  </w:num>
  <w:num w:numId="26">
    <w:abstractNumId w:val="24"/>
  </w:num>
  <w:num w:numId="27">
    <w:abstractNumId w:val="1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395C"/>
    <w:rsid w:val="000112F1"/>
    <w:rsid w:val="0001331D"/>
    <w:rsid w:val="00026695"/>
    <w:rsid w:val="00026F38"/>
    <w:rsid w:val="00041D09"/>
    <w:rsid w:val="00065AF6"/>
    <w:rsid w:val="00070A43"/>
    <w:rsid w:val="0007359B"/>
    <w:rsid w:val="00080356"/>
    <w:rsid w:val="00090011"/>
    <w:rsid w:val="000C4597"/>
    <w:rsid w:val="000C5F8D"/>
    <w:rsid w:val="000E2A29"/>
    <w:rsid w:val="000E396F"/>
    <w:rsid w:val="000F0CB7"/>
    <w:rsid w:val="000F57AB"/>
    <w:rsid w:val="0010255A"/>
    <w:rsid w:val="00113500"/>
    <w:rsid w:val="00144FC8"/>
    <w:rsid w:val="00157170"/>
    <w:rsid w:val="00160943"/>
    <w:rsid w:val="00162EC8"/>
    <w:rsid w:val="00173723"/>
    <w:rsid w:val="001755C1"/>
    <w:rsid w:val="001819CB"/>
    <w:rsid w:val="001838A7"/>
    <w:rsid w:val="00191820"/>
    <w:rsid w:val="001A6EAA"/>
    <w:rsid w:val="001B3A35"/>
    <w:rsid w:val="001C4A75"/>
    <w:rsid w:val="001D6BD2"/>
    <w:rsid w:val="001E48AE"/>
    <w:rsid w:val="00200C5E"/>
    <w:rsid w:val="0021329F"/>
    <w:rsid w:val="00240FBD"/>
    <w:rsid w:val="00245142"/>
    <w:rsid w:val="00250156"/>
    <w:rsid w:val="00256BDE"/>
    <w:rsid w:val="00270F4A"/>
    <w:rsid w:val="002905FE"/>
    <w:rsid w:val="002A63C2"/>
    <w:rsid w:val="002A6D31"/>
    <w:rsid w:val="002C7073"/>
    <w:rsid w:val="002E0C46"/>
    <w:rsid w:val="002E0FF3"/>
    <w:rsid w:val="002F17A2"/>
    <w:rsid w:val="002F5BAB"/>
    <w:rsid w:val="002F6C50"/>
    <w:rsid w:val="00300193"/>
    <w:rsid w:val="0030123F"/>
    <w:rsid w:val="00342B3C"/>
    <w:rsid w:val="00350DAF"/>
    <w:rsid w:val="003530BA"/>
    <w:rsid w:val="003543FB"/>
    <w:rsid w:val="00354644"/>
    <w:rsid w:val="00355FAE"/>
    <w:rsid w:val="0035725F"/>
    <w:rsid w:val="003573FF"/>
    <w:rsid w:val="00357825"/>
    <w:rsid w:val="00361790"/>
    <w:rsid w:val="003668B7"/>
    <w:rsid w:val="00373DA3"/>
    <w:rsid w:val="003845F1"/>
    <w:rsid w:val="00390737"/>
    <w:rsid w:val="00393DDF"/>
    <w:rsid w:val="00394F9E"/>
    <w:rsid w:val="003B07B2"/>
    <w:rsid w:val="003B5A39"/>
    <w:rsid w:val="003C5B2E"/>
    <w:rsid w:val="003D3B2D"/>
    <w:rsid w:val="003E7DEB"/>
    <w:rsid w:val="003F05DC"/>
    <w:rsid w:val="00401190"/>
    <w:rsid w:val="00402835"/>
    <w:rsid w:val="004114C8"/>
    <w:rsid w:val="0041637A"/>
    <w:rsid w:val="004219BE"/>
    <w:rsid w:val="00424FBB"/>
    <w:rsid w:val="00430312"/>
    <w:rsid w:val="00432C2C"/>
    <w:rsid w:val="0043493A"/>
    <w:rsid w:val="00437246"/>
    <w:rsid w:val="00446532"/>
    <w:rsid w:val="0045448E"/>
    <w:rsid w:val="00455E90"/>
    <w:rsid w:val="00481499"/>
    <w:rsid w:val="00485A24"/>
    <w:rsid w:val="004A1670"/>
    <w:rsid w:val="004B7D16"/>
    <w:rsid w:val="004C050C"/>
    <w:rsid w:val="004C127C"/>
    <w:rsid w:val="004C3228"/>
    <w:rsid w:val="004F0E0D"/>
    <w:rsid w:val="005225D8"/>
    <w:rsid w:val="0052383D"/>
    <w:rsid w:val="00551E9F"/>
    <w:rsid w:val="005524B2"/>
    <w:rsid w:val="00556EFE"/>
    <w:rsid w:val="00557927"/>
    <w:rsid w:val="00590710"/>
    <w:rsid w:val="005A2869"/>
    <w:rsid w:val="005A76EB"/>
    <w:rsid w:val="005A7A04"/>
    <w:rsid w:val="005B0627"/>
    <w:rsid w:val="005B1B8A"/>
    <w:rsid w:val="005C356B"/>
    <w:rsid w:val="005C4DF4"/>
    <w:rsid w:val="005D3421"/>
    <w:rsid w:val="005E08F1"/>
    <w:rsid w:val="005F2854"/>
    <w:rsid w:val="00606E40"/>
    <w:rsid w:val="00610682"/>
    <w:rsid w:val="00625C88"/>
    <w:rsid w:val="00625E01"/>
    <w:rsid w:val="00647E80"/>
    <w:rsid w:val="00665681"/>
    <w:rsid w:val="0067276D"/>
    <w:rsid w:val="00680D4F"/>
    <w:rsid w:val="006970FC"/>
    <w:rsid w:val="006A17A5"/>
    <w:rsid w:val="006A1DDE"/>
    <w:rsid w:val="006A736B"/>
    <w:rsid w:val="006C2C15"/>
    <w:rsid w:val="006C7114"/>
    <w:rsid w:val="006E18FD"/>
    <w:rsid w:val="006F2C53"/>
    <w:rsid w:val="0071334F"/>
    <w:rsid w:val="00715547"/>
    <w:rsid w:val="00717530"/>
    <w:rsid w:val="007516FC"/>
    <w:rsid w:val="00764883"/>
    <w:rsid w:val="0076731D"/>
    <w:rsid w:val="00775014"/>
    <w:rsid w:val="00777761"/>
    <w:rsid w:val="0079189B"/>
    <w:rsid w:val="00791B46"/>
    <w:rsid w:val="00791BD7"/>
    <w:rsid w:val="007A35F8"/>
    <w:rsid w:val="007A4B40"/>
    <w:rsid w:val="007B008D"/>
    <w:rsid w:val="007B2722"/>
    <w:rsid w:val="007C0B9A"/>
    <w:rsid w:val="007D5630"/>
    <w:rsid w:val="007E1F63"/>
    <w:rsid w:val="007F1028"/>
    <w:rsid w:val="007F6111"/>
    <w:rsid w:val="00820395"/>
    <w:rsid w:val="00833CEB"/>
    <w:rsid w:val="00845021"/>
    <w:rsid w:val="0086118C"/>
    <w:rsid w:val="00865E94"/>
    <w:rsid w:val="008706FD"/>
    <w:rsid w:val="008761C8"/>
    <w:rsid w:val="00882606"/>
    <w:rsid w:val="008B1D0C"/>
    <w:rsid w:val="008B4637"/>
    <w:rsid w:val="008C11D2"/>
    <w:rsid w:val="008C3B6C"/>
    <w:rsid w:val="008C695B"/>
    <w:rsid w:val="008D153B"/>
    <w:rsid w:val="008D4514"/>
    <w:rsid w:val="008D4E96"/>
    <w:rsid w:val="008E43D9"/>
    <w:rsid w:val="00904562"/>
    <w:rsid w:val="009069F7"/>
    <w:rsid w:val="0091460B"/>
    <w:rsid w:val="00915826"/>
    <w:rsid w:val="00947C3C"/>
    <w:rsid w:val="009675FF"/>
    <w:rsid w:val="00971C1C"/>
    <w:rsid w:val="00975A8C"/>
    <w:rsid w:val="00984E60"/>
    <w:rsid w:val="009944A9"/>
    <w:rsid w:val="009A04BB"/>
    <w:rsid w:val="009A0627"/>
    <w:rsid w:val="009A393F"/>
    <w:rsid w:val="009A4CCC"/>
    <w:rsid w:val="009A72E0"/>
    <w:rsid w:val="009B14FC"/>
    <w:rsid w:val="009B3447"/>
    <w:rsid w:val="009B789C"/>
    <w:rsid w:val="009D3923"/>
    <w:rsid w:val="009D74C8"/>
    <w:rsid w:val="009E0A36"/>
    <w:rsid w:val="009F1209"/>
    <w:rsid w:val="00A218D8"/>
    <w:rsid w:val="00A27EEA"/>
    <w:rsid w:val="00A643CE"/>
    <w:rsid w:val="00A6613B"/>
    <w:rsid w:val="00A665D2"/>
    <w:rsid w:val="00A92A97"/>
    <w:rsid w:val="00AA140A"/>
    <w:rsid w:val="00AA6E7E"/>
    <w:rsid w:val="00AA7BDB"/>
    <w:rsid w:val="00AD27C5"/>
    <w:rsid w:val="00AD3B6C"/>
    <w:rsid w:val="00AD3BE9"/>
    <w:rsid w:val="00AD4913"/>
    <w:rsid w:val="00AF15C1"/>
    <w:rsid w:val="00B00263"/>
    <w:rsid w:val="00B04B32"/>
    <w:rsid w:val="00B22F09"/>
    <w:rsid w:val="00B316A7"/>
    <w:rsid w:val="00B50DF1"/>
    <w:rsid w:val="00B51F75"/>
    <w:rsid w:val="00B53137"/>
    <w:rsid w:val="00B63986"/>
    <w:rsid w:val="00B650EC"/>
    <w:rsid w:val="00B83F28"/>
    <w:rsid w:val="00B94029"/>
    <w:rsid w:val="00B9711A"/>
    <w:rsid w:val="00B9765D"/>
    <w:rsid w:val="00BD201E"/>
    <w:rsid w:val="00BE1258"/>
    <w:rsid w:val="00C1087D"/>
    <w:rsid w:val="00C12222"/>
    <w:rsid w:val="00C14824"/>
    <w:rsid w:val="00C17364"/>
    <w:rsid w:val="00C21213"/>
    <w:rsid w:val="00C30CD0"/>
    <w:rsid w:val="00C32DAD"/>
    <w:rsid w:val="00C40805"/>
    <w:rsid w:val="00C46513"/>
    <w:rsid w:val="00C52A6E"/>
    <w:rsid w:val="00C60725"/>
    <w:rsid w:val="00C669FB"/>
    <w:rsid w:val="00C70AE0"/>
    <w:rsid w:val="00C70E5B"/>
    <w:rsid w:val="00C80FAC"/>
    <w:rsid w:val="00C927F0"/>
    <w:rsid w:val="00CA2A65"/>
    <w:rsid w:val="00CA6D65"/>
    <w:rsid w:val="00CB59CE"/>
    <w:rsid w:val="00CB5E09"/>
    <w:rsid w:val="00CC3647"/>
    <w:rsid w:val="00CD1D6E"/>
    <w:rsid w:val="00CE226C"/>
    <w:rsid w:val="00D0080B"/>
    <w:rsid w:val="00D04D90"/>
    <w:rsid w:val="00D119A3"/>
    <w:rsid w:val="00D1780F"/>
    <w:rsid w:val="00D21CF4"/>
    <w:rsid w:val="00D357DD"/>
    <w:rsid w:val="00D46654"/>
    <w:rsid w:val="00D46836"/>
    <w:rsid w:val="00D55F2E"/>
    <w:rsid w:val="00D572DC"/>
    <w:rsid w:val="00D669BE"/>
    <w:rsid w:val="00D66D03"/>
    <w:rsid w:val="00D7609B"/>
    <w:rsid w:val="00DA185B"/>
    <w:rsid w:val="00DB0248"/>
    <w:rsid w:val="00DB6D81"/>
    <w:rsid w:val="00DC33C6"/>
    <w:rsid w:val="00DC395C"/>
    <w:rsid w:val="00DC534C"/>
    <w:rsid w:val="00DC5AE3"/>
    <w:rsid w:val="00DD20C8"/>
    <w:rsid w:val="00DD2985"/>
    <w:rsid w:val="00DD3C0D"/>
    <w:rsid w:val="00DD6919"/>
    <w:rsid w:val="00DE2AFA"/>
    <w:rsid w:val="00DF28D1"/>
    <w:rsid w:val="00DF660B"/>
    <w:rsid w:val="00E06786"/>
    <w:rsid w:val="00E13380"/>
    <w:rsid w:val="00E2401B"/>
    <w:rsid w:val="00E33BD8"/>
    <w:rsid w:val="00E33FB8"/>
    <w:rsid w:val="00E4442E"/>
    <w:rsid w:val="00E50FD9"/>
    <w:rsid w:val="00E52DA5"/>
    <w:rsid w:val="00E65453"/>
    <w:rsid w:val="00E66128"/>
    <w:rsid w:val="00E70DEA"/>
    <w:rsid w:val="00E80CD6"/>
    <w:rsid w:val="00E8577D"/>
    <w:rsid w:val="00E8656E"/>
    <w:rsid w:val="00E90DD0"/>
    <w:rsid w:val="00E96A0B"/>
    <w:rsid w:val="00E96C9F"/>
    <w:rsid w:val="00EB0B2F"/>
    <w:rsid w:val="00EB0F39"/>
    <w:rsid w:val="00EB7086"/>
    <w:rsid w:val="00EC1041"/>
    <w:rsid w:val="00EC7C58"/>
    <w:rsid w:val="00ED0EF0"/>
    <w:rsid w:val="00ED2953"/>
    <w:rsid w:val="00EF577B"/>
    <w:rsid w:val="00F04233"/>
    <w:rsid w:val="00F1595C"/>
    <w:rsid w:val="00F32B94"/>
    <w:rsid w:val="00F33E76"/>
    <w:rsid w:val="00F44A94"/>
    <w:rsid w:val="00F57FCE"/>
    <w:rsid w:val="00F62D3B"/>
    <w:rsid w:val="00F64176"/>
    <w:rsid w:val="00F742F9"/>
    <w:rsid w:val="00F772FB"/>
    <w:rsid w:val="00F87F53"/>
    <w:rsid w:val="00F9483D"/>
    <w:rsid w:val="00F973EC"/>
    <w:rsid w:val="00F976D0"/>
    <w:rsid w:val="00FB11CC"/>
    <w:rsid w:val="00FD1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6A260B-EC0F-473F-864F-CAA7A8126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4FC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401B"/>
    <w:pPr>
      <w:ind w:left="720"/>
      <w:contextualSpacing/>
    </w:pPr>
  </w:style>
  <w:style w:type="paragraph" w:styleId="Title">
    <w:name w:val="Title"/>
    <w:basedOn w:val="Normal"/>
    <w:link w:val="TitleChar"/>
    <w:qFormat/>
    <w:rsid w:val="003668B7"/>
    <w:pPr>
      <w:spacing w:after="0" w:line="240" w:lineRule="auto"/>
      <w:jc w:val="center"/>
    </w:pPr>
    <w:rPr>
      <w:rFonts w:ascii="Times New Roman" w:eastAsia="Times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3668B7"/>
    <w:rPr>
      <w:rFonts w:ascii="Times New Roman" w:eastAsia="Times" w:hAnsi="Times New Roman" w:cs="Times New Roman"/>
      <w:b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0C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0C4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EC7C58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C7C58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E90DD0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C80FA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0DF1"/>
    <w:rPr>
      <w:color w:val="605E5C"/>
      <w:shd w:val="clear" w:color="auto" w:fill="E1DFDD"/>
    </w:rPr>
  </w:style>
  <w:style w:type="paragraph" w:customStyle="1" w:styleId="xmsonormal">
    <w:name w:val="x_msonormal"/>
    <w:basedOn w:val="Normal"/>
    <w:rsid w:val="00E33BD8"/>
    <w:pPr>
      <w:spacing w:after="0" w:line="240" w:lineRule="auto"/>
    </w:pPr>
    <w:rPr>
      <w:rFonts w:ascii="Calibri" w:hAnsi="Calibri" w:cs="Calibri"/>
    </w:rPr>
  </w:style>
  <w:style w:type="paragraph" w:customStyle="1" w:styleId="xmsolistparagraph">
    <w:name w:val="x_msolistparagraph"/>
    <w:basedOn w:val="Normal"/>
    <w:rsid w:val="00E33BD8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Heading2Char">
    <w:name w:val="Heading 2 Char"/>
    <w:basedOn w:val="DefaultParagraphFont"/>
    <w:link w:val="Heading2"/>
    <w:uiPriority w:val="9"/>
    <w:rsid w:val="00144FC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8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2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7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6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6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B7F3B-251F-449E-8725-733D053EB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725</Words>
  <Characters>4137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Keith Mellinger (kmelling)</dc:creator>
  <cp:keywords/>
  <dc:description/>
  <cp:lastModifiedBy>Meredith O'Connell (moconne4)</cp:lastModifiedBy>
  <cp:revision>2</cp:revision>
  <cp:lastPrinted>2025-01-23T15:42:00Z</cp:lastPrinted>
  <dcterms:created xsi:type="dcterms:W3CDTF">2025-02-03T13:22:00Z</dcterms:created>
  <dcterms:modified xsi:type="dcterms:W3CDTF">2025-02-03T13:22:00Z</dcterms:modified>
</cp:coreProperties>
</file>