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F6" w:rsidRDefault="007A29F6" w:rsidP="007A29F6">
      <w:pPr>
        <w:pStyle w:val="NormalWeb"/>
        <w:shd w:val="clear" w:color="auto" w:fill="FFFFFF"/>
        <w:rPr>
          <w:rFonts w:ascii="Calibri" w:hAnsi="Calibri"/>
          <w:color w:val="000000"/>
        </w:rPr>
      </w:pPr>
      <w:r>
        <w:rPr>
          <w:rFonts w:ascii="Calibri" w:hAnsi="Calibri"/>
          <w:color w:val="000000"/>
        </w:rPr>
        <w:t>FROM THE BOOKS FOR AMERICA WEBSITE: </w:t>
      </w:r>
    </w:p>
    <w:tbl>
      <w:tblPr>
        <w:tblW w:w="5000" w:type="pct"/>
        <w:tblCellSpacing w:w="0" w:type="dxa"/>
        <w:tblCellMar>
          <w:left w:w="0" w:type="dxa"/>
          <w:right w:w="0" w:type="dxa"/>
        </w:tblCellMar>
        <w:tblLook w:val="04A0" w:firstRow="1" w:lastRow="0" w:firstColumn="1" w:lastColumn="0" w:noHBand="0" w:noVBand="1"/>
      </w:tblPr>
      <w:tblGrid>
        <w:gridCol w:w="9360"/>
      </w:tblGrid>
      <w:tr w:rsidR="007A29F6" w:rsidTr="007A29F6">
        <w:trPr>
          <w:tblCellSpacing w:w="0" w:type="dxa"/>
        </w:trPr>
        <w:tc>
          <w:tcPr>
            <w:tcW w:w="5000" w:type="pct"/>
            <w:hideMark/>
          </w:tcPr>
          <w:p w:rsidR="007A29F6" w:rsidRDefault="007A29F6">
            <w:pPr>
              <w:pStyle w:val="NormalWeb"/>
              <w:spacing w:before="0" w:beforeAutospacing="0" w:after="0" w:afterAutospacing="0"/>
              <w:ind w:left="150" w:right="150"/>
              <w:rPr>
                <w:rFonts w:ascii="Trebuchet MS" w:hAnsi="Trebuchet MS"/>
                <w:sz w:val="18"/>
                <w:szCs w:val="18"/>
              </w:rPr>
            </w:pPr>
            <w:r>
              <w:rPr>
                <w:rStyle w:val="Strong"/>
                <w:rFonts w:ascii="Trebuchet MS" w:hAnsi="Trebuchet MS"/>
                <w:sz w:val="36"/>
                <w:szCs w:val="36"/>
              </w:rPr>
              <w:t>What We Need</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-Children's books - both hardcover and softcover.</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-Softcover fiction.  </w:t>
            </w:r>
            <w:r>
              <w:rPr>
                <w:rFonts w:ascii="Trebuchet MS" w:hAnsi="Trebuchet MS"/>
                <w:b/>
                <w:bCs/>
                <w:color w:val="FF0000"/>
                <w:sz w:val="27"/>
                <w:szCs w:val="27"/>
              </w:rPr>
              <w:t>We have to be very picky about ADULT HARDCOVER FICTION </w:t>
            </w:r>
            <w:r>
              <w:rPr>
                <w:rFonts w:ascii="Trebuchet MS" w:hAnsi="Trebuchet MS"/>
                <w:sz w:val="27"/>
                <w:szCs w:val="27"/>
              </w:rPr>
              <w:t>(it is very difficult to donate hardcover fiction novels to shelters, prisons, etc.).  In hardcover format, we are only seeking the more literary authors (i.e., Nobel Prize in Literature winners, authors such as Philip Roth, Salman Rushdie, etc.) and classic literature.  We will accept hardcover fiction from more popular authors (i.e., John Grisham, Janet Evanovich, etc.) as long as they were published in the current year or last year.  Please give us a call if you have questions about your hardbacks.</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-Hardcover and softcover non-fiction including art, cookbooks, history, foreign language, psychology, sports, coffee-table books, nutrition, self-help, music, etc. All books must be in excellent condition.</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-Encyclopedia Britannica sets and yearbooks from 2000 to the present.</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-Time-Life sets.</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 xml:space="preserve">-DVDs and </w:t>
            </w:r>
            <w:proofErr w:type="spellStart"/>
            <w:r>
              <w:rPr>
                <w:rFonts w:ascii="Trebuchet MS" w:hAnsi="Trebuchet MS"/>
                <w:sz w:val="27"/>
                <w:szCs w:val="27"/>
              </w:rPr>
              <w:t>BluRay</w:t>
            </w:r>
            <w:proofErr w:type="spellEnd"/>
            <w:r>
              <w:rPr>
                <w:rFonts w:ascii="Trebuchet MS" w:hAnsi="Trebuchet MS"/>
                <w:sz w:val="27"/>
                <w:szCs w:val="27"/>
              </w:rPr>
              <w:t xml:space="preserve"> movies.</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-Music CDs</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-Audiobooks on CD; we do not accept audiobooks on cassette tape.</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 xml:space="preserve">-Lego and </w:t>
            </w:r>
            <w:proofErr w:type="spellStart"/>
            <w:r>
              <w:rPr>
                <w:rFonts w:ascii="Trebuchet MS" w:hAnsi="Trebuchet MS"/>
                <w:sz w:val="27"/>
                <w:szCs w:val="27"/>
              </w:rPr>
              <w:t>Playmobil</w:t>
            </w:r>
            <w:proofErr w:type="spellEnd"/>
            <w:r>
              <w:rPr>
                <w:rFonts w:ascii="Trebuchet MS" w:hAnsi="Trebuchet MS"/>
                <w:sz w:val="27"/>
                <w:szCs w:val="27"/>
              </w:rPr>
              <w:t xml:space="preserve"> sets and piles of assorted pieces (incomplete sets are fine as are miscellaneous pieces).  </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-Used laptops, digital cameras, cell phones, etc.</w:t>
            </w:r>
          </w:p>
          <w:p w:rsidR="007A29F6" w:rsidRDefault="007A29F6">
            <w:pPr>
              <w:pStyle w:val="NormalWeb"/>
              <w:spacing w:before="0" w:beforeAutospacing="0" w:after="0" w:afterAutospacing="0"/>
              <w:ind w:left="150" w:right="150"/>
              <w:rPr>
                <w:rFonts w:ascii="Trebuchet MS" w:hAnsi="Trebuchet MS"/>
                <w:sz w:val="18"/>
                <w:szCs w:val="18"/>
              </w:rPr>
            </w:pPr>
            <w:r>
              <w:rPr>
                <w:rFonts w:ascii="Trebuchet MS" w:hAnsi="Trebuchet MS"/>
                <w:sz w:val="27"/>
                <w:szCs w:val="27"/>
              </w:rPr>
              <w:t>-Collectible items such as antique or autographed books, vintage magazines, comic books, memorabilia, figurines, jewelry, watches, etc. are very useful - we will auction them and use the proceeds to fund our programs.  You will receive a tax-deduction for the full auction value of the item! </w:t>
            </w:r>
          </w:p>
        </w:tc>
      </w:tr>
    </w:tbl>
    <w:p w:rsidR="007A29F6" w:rsidRDefault="007A29F6" w:rsidP="007A29F6">
      <w:pPr>
        <w:pStyle w:val="NormalWeb"/>
        <w:shd w:val="clear" w:color="auto" w:fill="FFFFFF"/>
        <w:spacing w:before="0" w:beforeAutospacing="0" w:after="0" w:afterAutospacing="0"/>
        <w:ind w:left="150" w:right="150"/>
        <w:rPr>
          <w:rFonts w:ascii="Trebuchet MS" w:hAnsi="Trebuchet MS"/>
          <w:color w:val="000000"/>
          <w:sz w:val="18"/>
          <w:szCs w:val="18"/>
        </w:rPr>
      </w:pPr>
      <w:r>
        <w:rPr>
          <w:rFonts w:ascii="Trebuchet MS" w:hAnsi="Trebuchet MS"/>
          <w:b/>
          <w:bCs/>
          <w:color w:val="000000"/>
          <w:sz w:val="36"/>
          <w:szCs w:val="36"/>
        </w:rPr>
        <w:t>We Do </w:t>
      </w:r>
      <w:r>
        <w:rPr>
          <w:rFonts w:ascii="Trebuchet MS" w:hAnsi="Trebuchet MS"/>
          <w:b/>
          <w:bCs/>
          <w:color w:val="FF0000"/>
          <w:sz w:val="36"/>
          <w:szCs w:val="36"/>
        </w:rPr>
        <w:t>NOT</w:t>
      </w:r>
      <w:r>
        <w:rPr>
          <w:rFonts w:ascii="Trebuchet MS" w:hAnsi="Trebuchet MS"/>
          <w:b/>
          <w:bCs/>
          <w:color w:val="000000"/>
          <w:sz w:val="36"/>
          <w:szCs w:val="36"/>
        </w:rPr>
        <w:t> Need</w:t>
      </w:r>
    </w:p>
    <w:p w:rsidR="007A29F6" w:rsidRDefault="007A29F6" w:rsidP="007A29F6">
      <w:pPr>
        <w:pStyle w:val="NormalWeb"/>
        <w:shd w:val="clear" w:color="auto" w:fill="FFFFFF"/>
        <w:spacing w:before="0" w:beforeAutospacing="0" w:after="0" w:afterAutospacing="0"/>
        <w:ind w:left="150" w:right="150"/>
        <w:rPr>
          <w:rFonts w:ascii="Trebuchet MS" w:hAnsi="Trebuchet MS"/>
          <w:color w:val="000000"/>
          <w:sz w:val="18"/>
          <w:szCs w:val="18"/>
        </w:rPr>
      </w:pPr>
      <w:r>
        <w:rPr>
          <w:rFonts w:ascii="Trebuchet MS" w:hAnsi="Trebuchet MS"/>
          <w:color w:val="000000"/>
          <w:sz w:val="27"/>
          <w:szCs w:val="27"/>
        </w:rPr>
        <w:t>-Hardcover fiction without a dust jacket, hardcover fiction with a torn dust jacket, popular hardcover fiction older than 2 years.</w:t>
      </w:r>
    </w:p>
    <w:p w:rsidR="007A29F6" w:rsidRDefault="007A29F6" w:rsidP="007A29F6">
      <w:pPr>
        <w:shd w:val="clear" w:color="auto" w:fill="FFFFFF"/>
        <w:rPr>
          <w:rFonts w:ascii="Trebuchet MS" w:hAnsi="Trebuchet MS"/>
          <w:color w:val="000000"/>
          <w:sz w:val="18"/>
          <w:szCs w:val="18"/>
        </w:rPr>
      </w:pPr>
      <w:r>
        <w:rPr>
          <w:rFonts w:ascii="Trebuchet MS" w:hAnsi="Trebuchet MS"/>
          <w:color w:val="000000"/>
          <w:sz w:val="27"/>
          <w:szCs w:val="27"/>
        </w:rPr>
        <w:t>-Textbooks more than three years old. This includes high school and collegiate textbooks</w:t>
      </w:r>
      <w:r>
        <w:rPr>
          <w:rFonts w:ascii="Trebuchet MS" w:hAnsi="Trebuchet MS"/>
          <w:color w:val="000000"/>
          <w:sz w:val="27"/>
          <w:szCs w:val="27"/>
        </w:rPr>
        <w:br/>
      </w:r>
      <w:r>
        <w:rPr>
          <w:rFonts w:ascii="Trebuchet MS" w:hAnsi="Trebuchet MS"/>
          <w:color w:val="000000"/>
          <w:sz w:val="27"/>
          <w:szCs w:val="27"/>
        </w:rPr>
        <w:br/>
        <w:t>-Travel guides more than three years old.</w:t>
      </w:r>
    </w:p>
    <w:p w:rsidR="007A29F6" w:rsidRDefault="007A29F6" w:rsidP="007A29F6">
      <w:pPr>
        <w:shd w:val="clear" w:color="auto" w:fill="FFFFFF"/>
        <w:rPr>
          <w:rFonts w:ascii="Trebuchet MS" w:hAnsi="Trebuchet MS"/>
          <w:color w:val="000000"/>
          <w:sz w:val="18"/>
          <w:szCs w:val="18"/>
        </w:rPr>
      </w:pPr>
      <w:r>
        <w:rPr>
          <w:rFonts w:ascii="Trebuchet MS" w:hAnsi="Trebuchet MS"/>
          <w:color w:val="000000"/>
          <w:sz w:val="27"/>
          <w:szCs w:val="27"/>
        </w:rPr>
        <w:br/>
        <w:t>-Romance novels (we can only use them very sparingly so we tend not to take most).</w:t>
      </w:r>
    </w:p>
    <w:p w:rsidR="007A29F6" w:rsidRDefault="007A29F6" w:rsidP="007A29F6">
      <w:pPr>
        <w:shd w:val="clear" w:color="auto" w:fill="FFFFFF"/>
        <w:spacing w:after="240"/>
        <w:rPr>
          <w:rFonts w:ascii="Trebuchet MS" w:hAnsi="Trebuchet MS"/>
          <w:color w:val="000000"/>
          <w:sz w:val="18"/>
          <w:szCs w:val="18"/>
        </w:rPr>
      </w:pPr>
    </w:p>
    <w:p w:rsidR="007A29F6" w:rsidRDefault="007A29F6" w:rsidP="007A29F6">
      <w:pPr>
        <w:shd w:val="clear" w:color="auto" w:fill="FFFFFF"/>
        <w:rPr>
          <w:rFonts w:ascii="Trebuchet MS" w:hAnsi="Trebuchet MS"/>
          <w:color w:val="000000"/>
          <w:sz w:val="18"/>
          <w:szCs w:val="18"/>
        </w:rPr>
      </w:pPr>
      <w:r>
        <w:rPr>
          <w:rFonts w:ascii="Trebuchet MS" w:hAnsi="Trebuchet MS"/>
          <w:color w:val="000000"/>
          <w:sz w:val="27"/>
          <w:szCs w:val="27"/>
        </w:rPr>
        <w:t>-Ex-library books or ex-rental DVDs/CDs/Videogames.</w:t>
      </w:r>
    </w:p>
    <w:p w:rsidR="007A29F6" w:rsidRDefault="007A29F6" w:rsidP="007A29F6">
      <w:pPr>
        <w:shd w:val="clear" w:color="auto" w:fill="FFFFFF"/>
        <w:spacing w:after="240"/>
        <w:rPr>
          <w:rFonts w:ascii="Trebuchet MS" w:hAnsi="Trebuchet MS"/>
          <w:color w:val="000000"/>
          <w:sz w:val="18"/>
          <w:szCs w:val="18"/>
        </w:rPr>
      </w:pPr>
    </w:p>
    <w:p w:rsidR="007A29F6" w:rsidRDefault="007A29F6" w:rsidP="007A29F6">
      <w:pPr>
        <w:shd w:val="clear" w:color="auto" w:fill="FFFFFF"/>
        <w:rPr>
          <w:rFonts w:ascii="Trebuchet MS" w:hAnsi="Trebuchet MS"/>
          <w:color w:val="000000"/>
          <w:sz w:val="18"/>
          <w:szCs w:val="18"/>
        </w:rPr>
      </w:pPr>
      <w:r>
        <w:rPr>
          <w:rFonts w:ascii="Trebuchet MS" w:hAnsi="Trebuchet MS"/>
          <w:color w:val="000000"/>
          <w:sz w:val="27"/>
          <w:szCs w:val="27"/>
        </w:rPr>
        <w:t>-Magazines, with rare exceptions.</w:t>
      </w:r>
    </w:p>
    <w:p w:rsidR="007A29F6" w:rsidRDefault="007A29F6" w:rsidP="007A29F6">
      <w:pPr>
        <w:shd w:val="clear" w:color="auto" w:fill="FFFFFF"/>
        <w:spacing w:after="240"/>
        <w:rPr>
          <w:rFonts w:ascii="Trebuchet MS" w:hAnsi="Trebuchet MS"/>
          <w:color w:val="000000"/>
          <w:sz w:val="18"/>
          <w:szCs w:val="18"/>
        </w:rPr>
      </w:pPr>
    </w:p>
    <w:p w:rsidR="007A29F6" w:rsidRDefault="007A29F6" w:rsidP="007A29F6">
      <w:pPr>
        <w:shd w:val="clear" w:color="auto" w:fill="FFFFFF"/>
        <w:spacing w:after="240"/>
        <w:rPr>
          <w:rFonts w:ascii="Trebuchet MS" w:hAnsi="Trebuchet MS"/>
          <w:color w:val="000000"/>
          <w:sz w:val="18"/>
          <w:szCs w:val="18"/>
        </w:rPr>
      </w:pPr>
      <w:r>
        <w:rPr>
          <w:rFonts w:ascii="Trebuchet MS" w:hAnsi="Trebuchet MS"/>
          <w:color w:val="000000"/>
          <w:sz w:val="27"/>
          <w:szCs w:val="27"/>
        </w:rPr>
        <w:t>-VHS tapes or cassette tapes.</w:t>
      </w:r>
      <w:r>
        <w:rPr>
          <w:rFonts w:ascii="Trebuchet MS" w:hAnsi="Trebuchet MS"/>
          <w:color w:val="000000"/>
          <w:sz w:val="27"/>
          <w:szCs w:val="27"/>
        </w:rPr>
        <w:br/>
      </w:r>
    </w:p>
    <w:p w:rsidR="007A29F6" w:rsidRDefault="007A29F6" w:rsidP="007A29F6">
      <w:pPr>
        <w:shd w:val="clear" w:color="auto" w:fill="FFFFFF"/>
        <w:rPr>
          <w:rFonts w:ascii="Trebuchet MS" w:hAnsi="Trebuchet MS"/>
          <w:color w:val="000000"/>
          <w:sz w:val="18"/>
          <w:szCs w:val="18"/>
        </w:rPr>
      </w:pPr>
      <w:r>
        <w:rPr>
          <w:rFonts w:ascii="Trebuchet MS" w:hAnsi="Trebuchet MS"/>
          <w:color w:val="000000"/>
          <w:sz w:val="27"/>
          <w:szCs w:val="27"/>
        </w:rPr>
        <w:t>-Yellowed or damaged books. Please also keep an eye out for cracked spines, loose pages, and "foxing," which looks like little yellow or brown spots across the top edge of the book's pages. Also, books that have been stored for a long time in a basement or attic could possibly have book mold across the top edges of the book's pages. </w:t>
      </w:r>
    </w:p>
    <w:p w:rsidR="007A29F6" w:rsidRDefault="007A29F6" w:rsidP="007A29F6">
      <w:pPr>
        <w:pStyle w:val="NormalWeb"/>
        <w:shd w:val="clear" w:color="auto" w:fill="FFFFFF"/>
        <w:spacing w:before="0" w:beforeAutospacing="0" w:after="0" w:afterAutospacing="0"/>
        <w:ind w:left="150" w:right="150"/>
        <w:rPr>
          <w:rFonts w:ascii="Trebuchet MS" w:hAnsi="Trebuchet MS"/>
          <w:color w:val="000000"/>
          <w:sz w:val="18"/>
          <w:szCs w:val="18"/>
        </w:rPr>
      </w:pPr>
      <w:r>
        <w:rPr>
          <w:rFonts w:ascii="Trebuchet MS" w:hAnsi="Trebuchet MS"/>
          <w:color w:val="000000"/>
          <w:sz w:val="27"/>
          <w:szCs w:val="27"/>
        </w:rPr>
        <w:t xml:space="preserve">-Outdated books - including business/management/real estate books older than 6 years; politics or current events older than one year; any edition of "What Color Is Your Parachute" besides the current edition; think-tank/policy </w:t>
      </w:r>
      <w:proofErr w:type="spellStart"/>
      <w:r>
        <w:rPr>
          <w:rFonts w:ascii="Trebuchet MS" w:hAnsi="Trebuchet MS"/>
          <w:color w:val="000000"/>
          <w:sz w:val="27"/>
          <w:szCs w:val="27"/>
        </w:rPr>
        <w:t>speciality</w:t>
      </w:r>
      <w:proofErr w:type="spellEnd"/>
      <w:r>
        <w:rPr>
          <w:rFonts w:ascii="Trebuchet MS" w:hAnsi="Trebuchet MS"/>
          <w:color w:val="000000"/>
          <w:sz w:val="27"/>
          <w:szCs w:val="27"/>
        </w:rPr>
        <w:t xml:space="preserve"> books unless they are from the current year; items that look dated or just plain old (unless antique).</w:t>
      </w:r>
    </w:p>
    <w:p w:rsidR="007A29F6" w:rsidRDefault="007A29F6" w:rsidP="007A29F6">
      <w:pPr>
        <w:pStyle w:val="NormalWeb"/>
        <w:shd w:val="clear" w:color="auto" w:fill="FFFFFF"/>
        <w:spacing w:before="0" w:beforeAutospacing="0" w:after="0" w:afterAutospacing="0"/>
        <w:ind w:left="150" w:right="150"/>
        <w:rPr>
          <w:rFonts w:ascii="Trebuchet MS" w:hAnsi="Trebuchet MS"/>
          <w:color w:val="000000"/>
          <w:sz w:val="18"/>
          <w:szCs w:val="18"/>
        </w:rPr>
      </w:pPr>
      <w:r>
        <w:rPr>
          <w:rFonts w:ascii="Trebuchet MS" w:hAnsi="Trebuchet MS"/>
          <w:color w:val="000000"/>
          <w:sz w:val="27"/>
          <w:szCs w:val="27"/>
        </w:rPr>
        <w:t>-Book Sale "leftovers"</w:t>
      </w:r>
    </w:p>
    <w:p w:rsidR="007A29F6" w:rsidRDefault="007A29F6" w:rsidP="007A29F6"/>
    <w:p w:rsidR="003C5163" w:rsidRDefault="003C5163">
      <w:bookmarkStart w:id="0" w:name="_GoBack"/>
      <w:bookmarkEnd w:id="0"/>
    </w:p>
    <w:sectPr w:rsidR="003C5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F6"/>
    <w:rsid w:val="003C5163"/>
    <w:rsid w:val="007A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F6"/>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9F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A2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F6"/>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9F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A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2016-01-28T17:21:00Z</dcterms:created>
  <dcterms:modified xsi:type="dcterms:W3CDTF">2016-01-28T17:21:00Z</dcterms:modified>
</cp:coreProperties>
</file>