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F20" w:rsidRDefault="00183F20" w:rsidP="00183F20">
      <w:pPr>
        <w:pStyle w:val="NoSpacing"/>
        <w:jc w:val="center"/>
        <w:rPr>
          <w:rFonts w:ascii="Times New Roman" w:hAnsi="Times New Roman" w:cs="Times New Roman"/>
          <w:b/>
          <w:sz w:val="28"/>
          <w:szCs w:val="28"/>
        </w:rPr>
      </w:pPr>
      <w:r>
        <w:rPr>
          <w:rFonts w:ascii="Times New Roman" w:hAnsi="Times New Roman" w:cs="Times New Roman"/>
          <w:b/>
          <w:sz w:val="28"/>
          <w:szCs w:val="28"/>
        </w:rPr>
        <w:t>CLASSICS MAJOR</w:t>
      </w:r>
    </w:p>
    <w:p w:rsidR="00183F20" w:rsidRDefault="00183F20" w:rsidP="00183F2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1419F9">
        <w:rPr>
          <w:rFonts w:ascii="Times New Roman" w:hAnsi="Times New Roman" w:cs="Times New Roman"/>
          <w:b/>
          <w:sz w:val="28"/>
          <w:szCs w:val="28"/>
        </w:rPr>
        <w:t>ANCIENT MEDITERRANEAN STUDIES</w:t>
      </w:r>
      <w:r>
        <w:rPr>
          <w:rFonts w:ascii="Times New Roman" w:hAnsi="Times New Roman" w:cs="Times New Roman"/>
          <w:b/>
          <w:sz w:val="28"/>
          <w:szCs w:val="28"/>
        </w:rPr>
        <w:t xml:space="preserve"> CONCENTRATION</w:t>
      </w:r>
    </w:p>
    <w:p w:rsidR="000F5B1F" w:rsidRDefault="00183F20" w:rsidP="00183F20">
      <w:pPr>
        <w:pStyle w:val="NoSpacing"/>
        <w:jc w:val="center"/>
        <w:rPr>
          <w:rFonts w:ascii="Times New Roman" w:hAnsi="Times New Roman" w:cs="Times New Roman"/>
          <w:b/>
          <w:sz w:val="28"/>
          <w:szCs w:val="28"/>
        </w:rPr>
      </w:pPr>
      <w:r>
        <w:rPr>
          <w:rFonts w:ascii="Times New Roman" w:hAnsi="Times New Roman" w:cs="Times New Roman"/>
          <w:b/>
          <w:sz w:val="28"/>
          <w:szCs w:val="28"/>
        </w:rPr>
        <w:t>Requirements</w:t>
      </w:r>
    </w:p>
    <w:p w:rsidR="00183F20" w:rsidRDefault="00183F20" w:rsidP="00183F20">
      <w:pPr>
        <w:pStyle w:val="NoSpacing"/>
        <w:jc w:val="center"/>
        <w:rPr>
          <w:rFonts w:ascii="Times New Roman" w:hAnsi="Times New Roman" w:cs="Times New Roman"/>
          <w:b/>
          <w:sz w:val="28"/>
          <w:szCs w:val="28"/>
        </w:rPr>
      </w:pPr>
    </w:p>
    <w:p w:rsidR="00183F20" w:rsidRDefault="00183F20" w:rsidP="00183F20">
      <w:pPr>
        <w:pStyle w:val="NoSpacing"/>
        <w:rPr>
          <w:rFonts w:ascii="Times New Roman" w:hAnsi="Times New Roman" w:cs="Times New Roman"/>
          <w:color w:val="333333"/>
        </w:rPr>
      </w:pPr>
      <w:r w:rsidRPr="00183F20">
        <w:rPr>
          <w:rFonts w:ascii="Times New Roman" w:hAnsi="Times New Roman" w:cs="Times New Roman"/>
          <w:color w:val="333333"/>
        </w:rPr>
        <w:t>Classics focuses on the study of the languages, literatures, and civilizations of ancient Greece and Rome. Since many of the ideas and principles which emerged in the classical world are basic to Western culture, courses in Classics apply to the study of almost all the liberal arts and sciences.</w:t>
      </w:r>
    </w:p>
    <w:p w:rsidR="00183F20" w:rsidRPr="00183F20" w:rsidRDefault="00183F20" w:rsidP="00183F20">
      <w:pPr>
        <w:pStyle w:val="NoSpacing"/>
        <w:rPr>
          <w:rFonts w:ascii="Times New Roman" w:hAnsi="Times New Roman" w:cs="Times New Roman"/>
          <w:color w:val="333333"/>
        </w:rPr>
      </w:pPr>
    </w:p>
    <w:p w:rsidR="00183F20" w:rsidRPr="00E57FF3" w:rsidRDefault="00183F20" w:rsidP="00183F20">
      <w:pPr>
        <w:pStyle w:val="NoSpacing"/>
        <w:rPr>
          <w:rFonts w:ascii="Times New Roman" w:hAnsi="Times New Roman" w:cs="Times New Roman"/>
          <w:color w:val="333333"/>
        </w:rPr>
      </w:pPr>
      <w:r w:rsidRPr="00183F20">
        <w:rPr>
          <w:rFonts w:ascii="Times New Roman" w:hAnsi="Times New Roman" w:cs="Times New Roman"/>
          <w:color w:val="333333"/>
        </w:rPr>
        <w:t>Students pursuing a Bachelor of Arts degree in Classics may choose among four concentrations: Latin</w:t>
      </w:r>
      <w:r>
        <w:rPr>
          <w:rFonts w:ascii="Times New Roman" w:hAnsi="Times New Roman" w:cs="Times New Roman"/>
          <w:color w:val="333333"/>
        </w:rPr>
        <w:t xml:space="preserve">; </w:t>
      </w:r>
      <w:r w:rsidRPr="00183F20">
        <w:rPr>
          <w:rFonts w:ascii="Times New Roman" w:hAnsi="Times New Roman" w:cs="Times New Roman"/>
          <w:color w:val="333333"/>
        </w:rPr>
        <w:t xml:space="preserve">an interdisciplinary concentration in Classical Civilization; an interdisciplinary concentration in Classical Archaeology; or an interdisciplinary concentration in Classics: Ancient Mediterranean Studies. </w:t>
      </w:r>
      <w:r w:rsidR="00BD1DD5" w:rsidRPr="001419F9">
        <w:rPr>
          <w:rFonts w:ascii="Times New Roman" w:hAnsi="Times New Roman" w:cs="Times New Roman"/>
          <w:b/>
          <w:color w:val="333333"/>
          <w:shd w:val="clear" w:color="auto" w:fill="FFFFFF"/>
        </w:rPr>
        <w:t>The focus for Ancient Mediterranean Studies is to be the ancient world of the Greeks and Romans—that is, wherever the Greeks and Romans held sway, along with the peoples and places with which they were in contact, from the Bronze Age through Late Antiquity.  This concentration includes, therefore, courses on peoples who lived beyond the Mediterranean. </w:t>
      </w:r>
      <w:r w:rsidR="00BD1DD5" w:rsidRPr="00E57FF3">
        <w:rPr>
          <w:rFonts w:ascii="Times New Roman" w:hAnsi="Times New Roman" w:cs="Times New Roman"/>
          <w:color w:val="333333"/>
          <w:shd w:val="clear" w:color="auto" w:fill="FFFFFF"/>
        </w:rPr>
        <w:t xml:space="preserve"> </w:t>
      </w:r>
      <w:r w:rsidR="00BD1DD5" w:rsidRPr="001419F9">
        <w:rPr>
          <w:rFonts w:ascii="Times New Roman" w:hAnsi="Times New Roman" w:cs="Times New Roman"/>
          <w:b/>
          <w:color w:val="333333"/>
          <w:shd w:val="clear" w:color="auto" w:fill="FFFFFF"/>
        </w:rPr>
        <w:t>Because the focus is on the ancient world, courses that deal primarily with the classical tradition and classical reception are not included.</w:t>
      </w:r>
      <w:r w:rsidR="001419F9">
        <w:rPr>
          <w:rFonts w:ascii="Times New Roman" w:hAnsi="Times New Roman" w:cs="Times New Roman"/>
          <w:color w:val="333333"/>
          <w:shd w:val="clear" w:color="auto" w:fill="FFFFFF"/>
        </w:rPr>
        <w:t xml:space="preserve"> </w:t>
      </w:r>
      <w:proofErr w:type="gramStart"/>
      <w:r w:rsidRPr="00E57FF3">
        <w:rPr>
          <w:rFonts w:ascii="Times New Roman" w:hAnsi="Times New Roman" w:cs="Times New Roman"/>
          <w:color w:val="333333"/>
        </w:rPr>
        <w:t>Students</w:t>
      </w:r>
      <w:proofErr w:type="gramEnd"/>
      <w:r w:rsidRPr="00E57FF3">
        <w:rPr>
          <w:rFonts w:ascii="Times New Roman" w:hAnsi="Times New Roman" w:cs="Times New Roman"/>
          <w:color w:val="333333"/>
        </w:rPr>
        <w:t xml:space="preserve"> develop their major programs in consultation with a faculty advisor.</w:t>
      </w:r>
    </w:p>
    <w:p w:rsidR="00183F20" w:rsidRPr="00183F20" w:rsidRDefault="00183F20" w:rsidP="00183F20">
      <w:pPr>
        <w:pStyle w:val="NoSpacing"/>
        <w:rPr>
          <w:rFonts w:ascii="Times New Roman" w:hAnsi="Times New Roman" w:cs="Times New Roman"/>
          <w:color w:val="333333"/>
        </w:rPr>
      </w:pPr>
    </w:p>
    <w:p w:rsidR="00183F20" w:rsidRDefault="00A60EA9" w:rsidP="00183F20">
      <w:pPr>
        <w:pStyle w:val="NoSpacing"/>
        <w:rPr>
          <w:rFonts w:ascii="Times New Roman" w:hAnsi="Times New Roman" w:cs="Times New Roman"/>
          <w:b/>
          <w:color w:val="333333"/>
        </w:rPr>
      </w:pPr>
      <w:r>
        <w:rPr>
          <w:rFonts w:ascii="Times New Roman" w:hAnsi="Times New Roman" w:cs="Times New Roman"/>
          <w:b/>
          <w:color w:val="333333"/>
        </w:rPr>
        <w:t>Requirements for those declaring in Fall 2021 and beyond:</w:t>
      </w:r>
    </w:p>
    <w:p w:rsidR="00183F20" w:rsidRDefault="00183F20" w:rsidP="00183F20">
      <w:pPr>
        <w:pStyle w:val="NoSpacing"/>
        <w:rPr>
          <w:rFonts w:ascii="Times New Roman" w:hAnsi="Times New Roman" w:cs="Times New Roman"/>
          <w:b/>
          <w:color w:val="333333"/>
        </w:rPr>
      </w:pPr>
    </w:p>
    <w:p w:rsidR="00183F20" w:rsidRPr="00472FA6" w:rsidRDefault="00904A58" w:rsidP="00904A58">
      <w:pPr>
        <w:pStyle w:val="NoSpacing"/>
        <w:rPr>
          <w:rFonts w:ascii="Times New Roman" w:hAnsi="Times New Roman" w:cs="Times New Roman"/>
          <w:color w:val="333333"/>
        </w:rPr>
      </w:pPr>
      <w:r w:rsidRPr="00472FA6">
        <w:rPr>
          <w:rFonts w:ascii="Times New Roman" w:hAnsi="Times New Roman" w:cs="Times New Roman"/>
          <w:i/>
          <w:color w:val="333333"/>
        </w:rPr>
        <w:t>Major Course requirements</w:t>
      </w:r>
      <w:r w:rsidRPr="00472FA6">
        <w:rPr>
          <w:rFonts w:ascii="Times New Roman" w:hAnsi="Times New Roman" w:cs="Times New Roman"/>
          <w:color w:val="333333"/>
        </w:rPr>
        <w:t>:  In addition to major course electives (below), all students must complete the following course requirements for the Classics: Classical Civilization major concentration.</w:t>
      </w:r>
    </w:p>
    <w:p w:rsidR="00904A58" w:rsidRPr="00472FA6" w:rsidRDefault="00904A58" w:rsidP="00183F20">
      <w:pPr>
        <w:pStyle w:val="NoSpacing"/>
        <w:rPr>
          <w:rFonts w:ascii="Times New Roman" w:hAnsi="Times New Roman" w:cs="Times New Roman"/>
          <w:b/>
          <w:color w:val="333333"/>
        </w:rPr>
      </w:pPr>
    </w:p>
    <w:p w:rsidR="00183F20" w:rsidRPr="00472FA6" w:rsidRDefault="00183F20" w:rsidP="00183F20">
      <w:pPr>
        <w:pStyle w:val="NoSpacing"/>
        <w:rPr>
          <w:rFonts w:ascii="Times New Roman" w:hAnsi="Times New Roman" w:cs="Times New Roman"/>
        </w:rPr>
      </w:pPr>
      <w:r w:rsidRPr="00472FA6">
        <w:rPr>
          <w:rFonts w:ascii="Times New Roman" w:hAnsi="Times New Roman" w:cs="Times New Roman"/>
        </w:rPr>
        <w:t>____</w:t>
      </w:r>
      <w:r w:rsidRPr="00472FA6">
        <w:rPr>
          <w:rFonts w:ascii="Times New Roman" w:hAnsi="Times New Roman" w:cs="Times New Roman"/>
        </w:rPr>
        <w:tab/>
        <w:t>CLAS 103:  Ideas and Culture: Greek Civilization (3)</w:t>
      </w:r>
    </w:p>
    <w:p w:rsidR="00183F20" w:rsidRPr="00472FA6" w:rsidRDefault="00183F20" w:rsidP="00183F20">
      <w:pPr>
        <w:pStyle w:val="NoSpacing"/>
        <w:rPr>
          <w:rFonts w:ascii="Times New Roman" w:hAnsi="Times New Roman" w:cs="Times New Roman"/>
        </w:rPr>
      </w:pPr>
    </w:p>
    <w:p w:rsidR="00183F20" w:rsidRPr="00472FA6" w:rsidRDefault="00183F20" w:rsidP="00183F20">
      <w:pPr>
        <w:pStyle w:val="NoSpacing"/>
        <w:rPr>
          <w:rFonts w:ascii="Times New Roman" w:hAnsi="Times New Roman" w:cs="Times New Roman"/>
        </w:rPr>
      </w:pPr>
      <w:r w:rsidRPr="00472FA6">
        <w:rPr>
          <w:rFonts w:ascii="Times New Roman" w:hAnsi="Times New Roman" w:cs="Times New Roman"/>
        </w:rPr>
        <w:t>____</w:t>
      </w:r>
      <w:r w:rsidRPr="00472FA6">
        <w:rPr>
          <w:rFonts w:ascii="Times New Roman" w:hAnsi="Times New Roman" w:cs="Times New Roman"/>
        </w:rPr>
        <w:tab/>
        <w:t>CLAS 105:  Ideas and Culture: Roman Civilization (3)</w:t>
      </w:r>
    </w:p>
    <w:p w:rsidR="00183F20" w:rsidRPr="00472FA6" w:rsidRDefault="00183F20" w:rsidP="00183F20">
      <w:pPr>
        <w:pStyle w:val="NoSpacing"/>
        <w:rPr>
          <w:rFonts w:ascii="Times New Roman" w:hAnsi="Times New Roman" w:cs="Times New Roman"/>
        </w:rPr>
      </w:pPr>
    </w:p>
    <w:p w:rsidR="00183F20" w:rsidRPr="00472FA6" w:rsidRDefault="00183F20" w:rsidP="00183F20">
      <w:pPr>
        <w:pStyle w:val="NoSpacing"/>
        <w:rPr>
          <w:rFonts w:ascii="Times New Roman" w:hAnsi="Times New Roman" w:cs="Times New Roman"/>
        </w:rPr>
      </w:pPr>
      <w:r w:rsidRPr="00472FA6">
        <w:rPr>
          <w:rFonts w:ascii="Times New Roman" w:hAnsi="Times New Roman" w:cs="Times New Roman"/>
        </w:rPr>
        <w:t>____</w:t>
      </w:r>
      <w:r w:rsidRPr="00472FA6">
        <w:rPr>
          <w:rFonts w:ascii="Times New Roman" w:hAnsi="Times New Roman" w:cs="Times New Roman"/>
        </w:rPr>
        <w:tab/>
        <w:t>CLAS 285:   Greek and Latin Languages and Literatures (3)</w:t>
      </w:r>
    </w:p>
    <w:p w:rsidR="00183F20" w:rsidRPr="00472FA6" w:rsidRDefault="00183F20" w:rsidP="00183F20">
      <w:pPr>
        <w:pStyle w:val="NoSpacing"/>
        <w:rPr>
          <w:rFonts w:ascii="Times New Roman" w:hAnsi="Times New Roman" w:cs="Times New Roman"/>
        </w:rPr>
      </w:pPr>
    </w:p>
    <w:p w:rsidR="00904A58" w:rsidRPr="00472FA6" w:rsidRDefault="00904A58" w:rsidP="00904A58">
      <w:pPr>
        <w:pStyle w:val="NoSpacing"/>
        <w:rPr>
          <w:rFonts w:ascii="Times New Roman" w:hAnsi="Times New Roman" w:cs="Times New Roman"/>
          <w:color w:val="333333"/>
        </w:rPr>
      </w:pPr>
      <w:r w:rsidRPr="00472FA6">
        <w:rPr>
          <w:rFonts w:ascii="Times New Roman" w:hAnsi="Times New Roman" w:cs="Times New Roman"/>
          <w:i/>
          <w:color w:val="333333"/>
        </w:rPr>
        <w:t xml:space="preserve">Major Course </w:t>
      </w:r>
      <w:r w:rsidRPr="00472FA6">
        <w:rPr>
          <w:rFonts w:ascii="Times New Roman" w:hAnsi="Times New Roman" w:cs="Times New Roman"/>
          <w:i/>
          <w:color w:val="333333"/>
        </w:rPr>
        <w:t>Electives</w:t>
      </w:r>
      <w:r w:rsidRPr="00472FA6">
        <w:rPr>
          <w:rFonts w:ascii="Times New Roman" w:hAnsi="Times New Roman" w:cs="Times New Roman"/>
          <w:color w:val="333333"/>
        </w:rPr>
        <w:t xml:space="preserve">:  In addition to major course </w:t>
      </w:r>
      <w:r w:rsidRPr="00472FA6">
        <w:rPr>
          <w:rFonts w:ascii="Times New Roman" w:hAnsi="Times New Roman" w:cs="Times New Roman"/>
          <w:color w:val="333333"/>
        </w:rPr>
        <w:t>requirements</w:t>
      </w:r>
      <w:r w:rsidRPr="00472FA6">
        <w:rPr>
          <w:rFonts w:ascii="Times New Roman" w:hAnsi="Times New Roman" w:cs="Times New Roman"/>
          <w:color w:val="333333"/>
        </w:rPr>
        <w:t xml:space="preserve"> (</w:t>
      </w:r>
      <w:r w:rsidRPr="00472FA6">
        <w:rPr>
          <w:rFonts w:ascii="Times New Roman" w:hAnsi="Times New Roman" w:cs="Times New Roman"/>
          <w:color w:val="333333"/>
        </w:rPr>
        <w:t>above</w:t>
      </w:r>
      <w:r w:rsidRPr="00472FA6">
        <w:rPr>
          <w:rFonts w:ascii="Times New Roman" w:hAnsi="Times New Roman" w:cs="Times New Roman"/>
          <w:color w:val="333333"/>
        </w:rPr>
        <w:t xml:space="preserve">), all students must complete </w:t>
      </w:r>
      <w:r w:rsidRPr="00472FA6">
        <w:rPr>
          <w:rFonts w:ascii="Times New Roman" w:hAnsi="Times New Roman" w:cs="Times New Roman"/>
          <w:color w:val="333333"/>
        </w:rPr>
        <w:t>an additional 2</w:t>
      </w:r>
      <w:r w:rsidR="00A60EA9">
        <w:rPr>
          <w:rFonts w:ascii="Times New Roman" w:hAnsi="Times New Roman" w:cs="Times New Roman"/>
          <w:color w:val="333333"/>
        </w:rPr>
        <w:t>4</w:t>
      </w:r>
      <w:r w:rsidRPr="00472FA6">
        <w:rPr>
          <w:rFonts w:ascii="Times New Roman" w:hAnsi="Times New Roman" w:cs="Times New Roman"/>
          <w:color w:val="333333"/>
        </w:rPr>
        <w:t xml:space="preserve"> credits of any CLAS course or from approved courses</w:t>
      </w:r>
      <w:r w:rsidR="00A60EA9">
        <w:rPr>
          <w:rFonts w:ascii="Times New Roman" w:hAnsi="Times New Roman" w:cs="Times New Roman"/>
          <w:color w:val="333333"/>
        </w:rPr>
        <w:t>.  At least</w:t>
      </w:r>
      <w:r w:rsidRPr="00472FA6">
        <w:rPr>
          <w:rFonts w:ascii="Times New Roman" w:hAnsi="Times New Roman" w:cs="Times New Roman"/>
          <w:color w:val="333333"/>
        </w:rPr>
        <w:t xml:space="preserve"> 6 </w:t>
      </w:r>
      <w:r w:rsidR="00A60EA9">
        <w:rPr>
          <w:rFonts w:ascii="Times New Roman" w:hAnsi="Times New Roman" w:cs="Times New Roman"/>
          <w:color w:val="333333"/>
        </w:rPr>
        <w:t xml:space="preserve">of the 24 </w:t>
      </w:r>
      <w:r w:rsidRPr="00472FA6">
        <w:rPr>
          <w:rFonts w:ascii="Times New Roman" w:hAnsi="Times New Roman" w:cs="Times New Roman"/>
          <w:color w:val="333333"/>
        </w:rPr>
        <w:t xml:space="preserve">credits must be at the level of </w:t>
      </w:r>
      <w:r w:rsidR="00A60EA9">
        <w:rPr>
          <w:rFonts w:ascii="Times New Roman" w:hAnsi="Times New Roman" w:cs="Times New Roman"/>
          <w:color w:val="333333"/>
        </w:rPr>
        <w:t>300</w:t>
      </w:r>
      <w:r w:rsidRPr="00472FA6">
        <w:rPr>
          <w:rFonts w:ascii="Times New Roman" w:hAnsi="Times New Roman" w:cs="Times New Roman"/>
          <w:color w:val="333333"/>
        </w:rPr>
        <w:t xml:space="preserve"> or above</w:t>
      </w:r>
      <w:r w:rsidR="00A60EA9">
        <w:rPr>
          <w:rFonts w:ascii="Times New Roman" w:hAnsi="Times New Roman" w:cs="Times New Roman"/>
          <w:color w:val="333333"/>
        </w:rPr>
        <w:t>; and, at least 9 of the 24 credits must be in CLAS (see below)</w:t>
      </w:r>
      <w:r w:rsidRPr="00472FA6">
        <w:rPr>
          <w:rFonts w:ascii="Times New Roman" w:hAnsi="Times New Roman" w:cs="Times New Roman"/>
          <w:color w:val="333333"/>
        </w:rPr>
        <w:t>:</w:t>
      </w:r>
    </w:p>
    <w:p w:rsidR="00904A58" w:rsidRPr="00472FA6" w:rsidRDefault="00904A58" w:rsidP="00904A58">
      <w:pPr>
        <w:pStyle w:val="NoSpacing"/>
        <w:rPr>
          <w:rFonts w:ascii="Times New Roman" w:hAnsi="Times New Roman" w:cs="Times New Roman"/>
          <w:color w:val="333333"/>
        </w:rPr>
      </w:pPr>
      <w:r w:rsidRPr="00472FA6">
        <w:rPr>
          <w:rFonts w:ascii="Times New Roman" w:hAnsi="Times New Roman" w:cs="Times New Roman"/>
          <w:color w:val="333333"/>
        </w:rPr>
        <w:t xml:space="preserve"> </w:t>
      </w:r>
    </w:p>
    <w:p w:rsidR="00183F20" w:rsidRPr="00472FA6" w:rsidRDefault="00183F20" w:rsidP="00183F20">
      <w:pPr>
        <w:pStyle w:val="NoSpacing"/>
        <w:rPr>
          <w:rFonts w:ascii="Times New Roman" w:hAnsi="Times New Roman" w:cs="Times New Roman"/>
        </w:rPr>
      </w:pPr>
      <w:r w:rsidRPr="00472FA6">
        <w:rPr>
          <w:rFonts w:ascii="Times New Roman" w:hAnsi="Times New Roman" w:cs="Times New Roman"/>
        </w:rPr>
        <w:t>____</w:t>
      </w:r>
      <w:r w:rsidR="00904A58" w:rsidRPr="00472FA6">
        <w:rPr>
          <w:rFonts w:ascii="Times New Roman" w:hAnsi="Times New Roman" w:cs="Times New Roman"/>
        </w:rPr>
        <w:t xml:space="preserve"> (3 Credits): __________________________</w:t>
      </w:r>
    </w:p>
    <w:p w:rsidR="00904A58" w:rsidRPr="00472FA6" w:rsidRDefault="00904A58" w:rsidP="00183F20">
      <w:pPr>
        <w:pStyle w:val="NoSpacing"/>
        <w:rPr>
          <w:rFonts w:ascii="Times New Roman" w:hAnsi="Times New Roman" w:cs="Times New Roman"/>
        </w:rPr>
      </w:pPr>
    </w:p>
    <w:p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____ (3 Credits): __________________________</w:t>
      </w:r>
    </w:p>
    <w:p w:rsidR="00904A58" w:rsidRPr="00472FA6" w:rsidRDefault="00904A58" w:rsidP="00904A58">
      <w:pPr>
        <w:pStyle w:val="NoSpacing"/>
        <w:rPr>
          <w:rFonts w:ascii="Times New Roman" w:hAnsi="Times New Roman" w:cs="Times New Roman"/>
        </w:rPr>
      </w:pPr>
    </w:p>
    <w:p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____ (3 Credits): __________________________</w:t>
      </w:r>
    </w:p>
    <w:p w:rsidR="00904A58" w:rsidRPr="00472FA6" w:rsidRDefault="00904A58" w:rsidP="00904A58">
      <w:pPr>
        <w:pStyle w:val="NoSpacing"/>
        <w:rPr>
          <w:rFonts w:ascii="Times New Roman" w:hAnsi="Times New Roman" w:cs="Times New Roman"/>
        </w:rPr>
      </w:pPr>
    </w:p>
    <w:p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____ (3 Credits): __________________________</w:t>
      </w:r>
    </w:p>
    <w:p w:rsidR="00904A58" w:rsidRPr="00472FA6" w:rsidRDefault="00904A58" w:rsidP="00904A58">
      <w:pPr>
        <w:pStyle w:val="NoSpacing"/>
        <w:rPr>
          <w:rFonts w:ascii="Times New Roman" w:hAnsi="Times New Roman" w:cs="Times New Roman"/>
        </w:rPr>
      </w:pPr>
    </w:p>
    <w:p w:rsidR="00904A58" w:rsidRDefault="00904A58" w:rsidP="00904A58">
      <w:pPr>
        <w:pStyle w:val="NoSpacing"/>
        <w:rPr>
          <w:rFonts w:ascii="Times New Roman" w:hAnsi="Times New Roman" w:cs="Times New Roman"/>
        </w:rPr>
      </w:pPr>
      <w:r w:rsidRPr="00472FA6">
        <w:rPr>
          <w:rFonts w:ascii="Times New Roman" w:hAnsi="Times New Roman" w:cs="Times New Roman"/>
        </w:rPr>
        <w:t>____ (3 Credits): __________________________</w:t>
      </w:r>
    </w:p>
    <w:p w:rsidR="00A60EA9" w:rsidRDefault="00A60EA9" w:rsidP="00904A58">
      <w:pPr>
        <w:pStyle w:val="NoSpacing"/>
        <w:rPr>
          <w:rFonts w:ascii="Times New Roman" w:hAnsi="Times New Roman" w:cs="Times New Roman"/>
        </w:rPr>
      </w:pPr>
    </w:p>
    <w:p w:rsidR="00A60EA9" w:rsidRPr="00472FA6" w:rsidRDefault="00A60EA9" w:rsidP="00A60EA9">
      <w:pPr>
        <w:pStyle w:val="NoSpacing"/>
        <w:rPr>
          <w:rFonts w:ascii="Times New Roman" w:hAnsi="Times New Roman" w:cs="Times New Roman"/>
        </w:rPr>
      </w:pPr>
      <w:r w:rsidRPr="00472FA6">
        <w:rPr>
          <w:rFonts w:ascii="Times New Roman" w:hAnsi="Times New Roman" w:cs="Times New Roman"/>
        </w:rPr>
        <w:t>____ (3 Credits): __________________________</w:t>
      </w:r>
    </w:p>
    <w:p w:rsidR="00904A58" w:rsidRPr="00472FA6" w:rsidRDefault="00904A58" w:rsidP="00904A58">
      <w:pPr>
        <w:pStyle w:val="NoSpacing"/>
        <w:rPr>
          <w:rFonts w:ascii="Times New Roman" w:hAnsi="Times New Roman" w:cs="Times New Roman"/>
        </w:rPr>
      </w:pPr>
    </w:p>
    <w:p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 xml:space="preserve">At level of </w:t>
      </w:r>
      <w:r w:rsidR="00A60EA9">
        <w:rPr>
          <w:rFonts w:ascii="Times New Roman" w:hAnsi="Times New Roman" w:cs="Times New Roman"/>
        </w:rPr>
        <w:t>300</w:t>
      </w:r>
      <w:r w:rsidRPr="00472FA6">
        <w:rPr>
          <w:rFonts w:ascii="Times New Roman" w:hAnsi="Times New Roman" w:cs="Times New Roman"/>
        </w:rPr>
        <w:t xml:space="preserve"> or above:</w:t>
      </w:r>
    </w:p>
    <w:p w:rsidR="00904A58" w:rsidRPr="00472FA6" w:rsidRDefault="00904A58" w:rsidP="00904A58">
      <w:pPr>
        <w:pStyle w:val="NoSpacing"/>
        <w:rPr>
          <w:rFonts w:ascii="Times New Roman" w:hAnsi="Times New Roman" w:cs="Times New Roman"/>
        </w:rPr>
      </w:pPr>
    </w:p>
    <w:p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____ (3 Credits): __________________________</w:t>
      </w:r>
    </w:p>
    <w:p w:rsidR="00904A58" w:rsidRPr="00472FA6" w:rsidRDefault="00904A58" w:rsidP="00904A58">
      <w:pPr>
        <w:pStyle w:val="NoSpacing"/>
        <w:rPr>
          <w:rFonts w:ascii="Times New Roman" w:hAnsi="Times New Roman" w:cs="Times New Roman"/>
        </w:rPr>
      </w:pPr>
    </w:p>
    <w:p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____ (3 Credits): __________________________</w:t>
      </w:r>
    </w:p>
    <w:p w:rsidR="00904A58" w:rsidRPr="00472FA6" w:rsidRDefault="00904A58" w:rsidP="00904A58">
      <w:pPr>
        <w:pStyle w:val="NoSpacing"/>
        <w:rPr>
          <w:rFonts w:ascii="Times New Roman" w:hAnsi="Times New Roman" w:cs="Times New Roman"/>
        </w:rPr>
      </w:pPr>
    </w:p>
    <w:p w:rsidR="00904A58" w:rsidRPr="00472FA6" w:rsidRDefault="00904A58" w:rsidP="00904A58">
      <w:pPr>
        <w:pStyle w:val="NoSpacing"/>
        <w:rPr>
          <w:rFonts w:ascii="Times New Roman" w:hAnsi="Times New Roman" w:cs="Times New Roman"/>
          <w:i/>
        </w:rPr>
      </w:pPr>
      <w:r w:rsidRPr="00472FA6">
        <w:rPr>
          <w:rFonts w:ascii="Times New Roman" w:hAnsi="Times New Roman" w:cs="Times New Roman"/>
          <w:i/>
        </w:rPr>
        <w:t xml:space="preserve">The following courses may be used to fulfill major electives in the Classics: </w:t>
      </w:r>
      <w:r w:rsidR="009D02E8">
        <w:rPr>
          <w:rFonts w:ascii="Times New Roman" w:hAnsi="Times New Roman" w:cs="Times New Roman"/>
          <w:i/>
        </w:rPr>
        <w:t>Ancient Mediterranean Studies</w:t>
      </w:r>
      <w:r w:rsidRPr="00472FA6">
        <w:rPr>
          <w:rFonts w:ascii="Times New Roman" w:hAnsi="Times New Roman" w:cs="Times New Roman"/>
          <w:i/>
        </w:rPr>
        <w:t xml:space="preserve"> major concentration</w:t>
      </w:r>
      <w:r w:rsidR="00A60EA9">
        <w:rPr>
          <w:rFonts w:ascii="Times New Roman" w:hAnsi="Times New Roman" w:cs="Times New Roman"/>
          <w:i/>
        </w:rPr>
        <w:t xml:space="preserve"> (CLAS designated courses)</w:t>
      </w:r>
      <w:r w:rsidRPr="00472FA6">
        <w:rPr>
          <w:rFonts w:ascii="Times New Roman" w:hAnsi="Times New Roman" w:cs="Times New Roman"/>
          <w:i/>
        </w:rPr>
        <w:t>:</w:t>
      </w:r>
    </w:p>
    <w:p w:rsidR="00904A58" w:rsidRPr="00472FA6" w:rsidRDefault="00904A58" w:rsidP="00904A58">
      <w:pPr>
        <w:pStyle w:val="NoSpacing"/>
        <w:rPr>
          <w:rFonts w:ascii="Times New Roman" w:hAnsi="Times New Roman" w:cs="Times New Roman"/>
        </w:rPr>
      </w:pPr>
    </w:p>
    <w:p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CLAS 110: Greek and Roman Mythology in Art and Literature</w:t>
      </w:r>
    </w:p>
    <w:p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CLAS 202C: Ancient Tragedy</w:t>
      </w:r>
    </w:p>
    <w:p w:rsidR="00904A58" w:rsidRPr="00472FA6" w:rsidRDefault="00223F79" w:rsidP="00904A58">
      <w:pPr>
        <w:pStyle w:val="NoSpacing"/>
        <w:rPr>
          <w:rFonts w:ascii="Times New Roman" w:hAnsi="Times New Roman" w:cs="Times New Roman"/>
        </w:rPr>
      </w:pPr>
      <w:r w:rsidRPr="00472FA6">
        <w:rPr>
          <w:rFonts w:ascii="Times New Roman" w:hAnsi="Times New Roman" w:cs="Times New Roman"/>
        </w:rPr>
        <w:t>CLAS 204: Epic Traditions</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211: Greek and Roman Religion</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302: Democracy and Revolution in Ancient Athens*</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305: Egyptian and Near Eastern Art and Archaeology</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310: Women in Antiquity</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312:  Myth in Theory, Film, and Culture*</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318: Ancient Slavery and its Legacy</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351, 352:  Special Studies in Classical Civilization</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380: Archaeology of the Greek and Roman World</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385:  The Ancient Mediterranean</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390: Ancient City</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 xml:space="preserve">CLAS 485: Guided Research  </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CLAS 491, 492: Individual Study</w:t>
      </w:r>
    </w:p>
    <w:p w:rsidR="00223F79" w:rsidRDefault="00223F79" w:rsidP="00904A58">
      <w:pPr>
        <w:pStyle w:val="NoSpacing"/>
        <w:rPr>
          <w:rFonts w:ascii="Times New Roman" w:hAnsi="Times New Roman" w:cs="Times New Roman"/>
        </w:rPr>
      </w:pPr>
      <w:r w:rsidRPr="00472FA6">
        <w:rPr>
          <w:rFonts w:ascii="Times New Roman" w:hAnsi="Times New Roman" w:cs="Times New Roman"/>
        </w:rPr>
        <w:t>CLAS 499: Internship</w:t>
      </w:r>
    </w:p>
    <w:p w:rsidR="009D02E8" w:rsidRDefault="009D02E8" w:rsidP="00904A58">
      <w:pPr>
        <w:pStyle w:val="NoSpacing"/>
        <w:rPr>
          <w:rFonts w:ascii="Times New Roman" w:hAnsi="Times New Roman" w:cs="Times New Roman"/>
        </w:rPr>
      </w:pPr>
    </w:p>
    <w:p w:rsidR="009D02E8" w:rsidRDefault="009D02E8" w:rsidP="00904A58">
      <w:pPr>
        <w:pStyle w:val="NoSpacing"/>
        <w:rPr>
          <w:rFonts w:ascii="Times New Roman" w:hAnsi="Times New Roman" w:cs="Times New Roman"/>
          <w:i/>
        </w:rPr>
      </w:pPr>
      <w:r>
        <w:rPr>
          <w:rFonts w:ascii="Times New Roman" w:hAnsi="Times New Roman" w:cs="Times New Roman"/>
          <w:i/>
        </w:rPr>
        <w:t xml:space="preserve">The following courses may be used to fulfill major electives in the </w:t>
      </w:r>
      <w:r w:rsidRPr="00472FA6">
        <w:rPr>
          <w:rFonts w:ascii="Times New Roman" w:hAnsi="Times New Roman" w:cs="Times New Roman"/>
          <w:i/>
        </w:rPr>
        <w:t xml:space="preserve">Classics: </w:t>
      </w:r>
      <w:r>
        <w:rPr>
          <w:rFonts w:ascii="Times New Roman" w:hAnsi="Times New Roman" w:cs="Times New Roman"/>
          <w:i/>
        </w:rPr>
        <w:t>Ancient Mediterranean Studies</w:t>
      </w:r>
      <w:r w:rsidRPr="00472FA6">
        <w:rPr>
          <w:rFonts w:ascii="Times New Roman" w:hAnsi="Times New Roman" w:cs="Times New Roman"/>
          <w:i/>
        </w:rPr>
        <w:t xml:space="preserve"> major concentration</w:t>
      </w:r>
      <w:r>
        <w:rPr>
          <w:rFonts w:ascii="Times New Roman" w:hAnsi="Times New Roman" w:cs="Times New Roman"/>
          <w:i/>
        </w:rPr>
        <w:t>:</w:t>
      </w:r>
    </w:p>
    <w:p w:rsidR="009D02E8" w:rsidRPr="009D02E8" w:rsidRDefault="009D02E8" w:rsidP="00904A58">
      <w:pPr>
        <w:pStyle w:val="NoSpacing"/>
        <w:rPr>
          <w:rFonts w:ascii="Times New Roman" w:hAnsi="Times New Roman" w:cs="Times New Roman"/>
          <w:i/>
        </w:rPr>
      </w:pP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 xml:space="preserve">GREK:  Any course </w:t>
      </w:r>
      <w:r w:rsidR="00A60EA9">
        <w:rPr>
          <w:rFonts w:ascii="Times New Roman" w:hAnsi="Times New Roman" w:cs="Times New Roman"/>
        </w:rPr>
        <w:t>at the level of 202 or above</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 xml:space="preserve">LATN:  Any course </w:t>
      </w:r>
      <w:r w:rsidR="00A60EA9">
        <w:rPr>
          <w:rFonts w:ascii="Times New Roman" w:hAnsi="Times New Roman" w:cs="Times New Roman"/>
        </w:rPr>
        <w:t>at the level of 202 or above</w:t>
      </w:r>
    </w:p>
    <w:p w:rsidR="00223F79" w:rsidRPr="00472FA6" w:rsidRDefault="00223F79" w:rsidP="00904A58">
      <w:pPr>
        <w:pStyle w:val="NoSpacing"/>
        <w:rPr>
          <w:rFonts w:ascii="Times New Roman" w:hAnsi="Times New Roman" w:cs="Times New Roman"/>
        </w:rPr>
      </w:pPr>
    </w:p>
    <w:p w:rsidR="009D02E8" w:rsidRDefault="009D02E8" w:rsidP="009D02E8">
      <w:pPr>
        <w:pStyle w:val="NoSpacing"/>
        <w:rPr>
          <w:rFonts w:ascii="Times New Roman" w:hAnsi="Times New Roman" w:cs="Times New Roman"/>
          <w:i/>
        </w:rPr>
      </w:pPr>
      <w:r>
        <w:rPr>
          <w:rFonts w:ascii="Times New Roman" w:hAnsi="Times New Roman" w:cs="Times New Roman"/>
          <w:i/>
        </w:rPr>
        <w:t>T</w:t>
      </w:r>
      <w:r w:rsidR="00223F79" w:rsidRPr="00472FA6">
        <w:rPr>
          <w:rFonts w:ascii="Times New Roman" w:hAnsi="Times New Roman" w:cs="Times New Roman"/>
          <w:i/>
        </w:rPr>
        <w:t xml:space="preserve">he following approved courses relating to </w:t>
      </w:r>
      <w:r>
        <w:rPr>
          <w:rFonts w:ascii="Times New Roman" w:hAnsi="Times New Roman" w:cs="Times New Roman"/>
          <w:i/>
        </w:rPr>
        <w:t>the Ancient Mediterranean</w:t>
      </w:r>
      <w:r w:rsidR="00223F79" w:rsidRPr="00472FA6">
        <w:rPr>
          <w:rFonts w:ascii="Times New Roman" w:hAnsi="Times New Roman" w:cs="Times New Roman"/>
          <w:i/>
        </w:rPr>
        <w:t xml:space="preserve"> in other</w:t>
      </w:r>
      <w:r w:rsidR="00472FA6" w:rsidRPr="00472FA6">
        <w:rPr>
          <w:rFonts w:ascii="Times New Roman" w:hAnsi="Times New Roman" w:cs="Times New Roman"/>
          <w:i/>
        </w:rPr>
        <w:t xml:space="preserve"> programs and</w:t>
      </w:r>
      <w:r w:rsidR="00223F79" w:rsidRPr="00472FA6">
        <w:rPr>
          <w:rFonts w:ascii="Times New Roman" w:hAnsi="Times New Roman" w:cs="Times New Roman"/>
          <w:i/>
        </w:rPr>
        <w:t xml:space="preserve"> departments</w:t>
      </w:r>
      <w:r>
        <w:rPr>
          <w:rFonts w:ascii="Times New Roman" w:hAnsi="Times New Roman" w:cs="Times New Roman"/>
          <w:i/>
        </w:rPr>
        <w:t xml:space="preserve"> may also be used to fulfill major electives </w:t>
      </w:r>
      <w:r>
        <w:rPr>
          <w:rFonts w:ascii="Times New Roman" w:hAnsi="Times New Roman" w:cs="Times New Roman"/>
          <w:i/>
        </w:rPr>
        <w:t xml:space="preserve">in the </w:t>
      </w:r>
      <w:r w:rsidRPr="00472FA6">
        <w:rPr>
          <w:rFonts w:ascii="Times New Roman" w:hAnsi="Times New Roman" w:cs="Times New Roman"/>
          <w:i/>
        </w:rPr>
        <w:t xml:space="preserve">Classics: </w:t>
      </w:r>
      <w:r>
        <w:rPr>
          <w:rFonts w:ascii="Times New Roman" w:hAnsi="Times New Roman" w:cs="Times New Roman"/>
          <w:i/>
        </w:rPr>
        <w:t>Ancient Mediterranean Studies</w:t>
      </w:r>
      <w:r w:rsidRPr="00472FA6">
        <w:rPr>
          <w:rFonts w:ascii="Times New Roman" w:hAnsi="Times New Roman" w:cs="Times New Roman"/>
          <w:i/>
        </w:rPr>
        <w:t xml:space="preserve"> major concentration</w:t>
      </w:r>
      <w:r>
        <w:rPr>
          <w:rFonts w:ascii="Times New Roman" w:hAnsi="Times New Roman" w:cs="Times New Roman"/>
          <w:i/>
        </w:rPr>
        <w:t>:</w:t>
      </w:r>
    </w:p>
    <w:p w:rsidR="00223F79" w:rsidRPr="00472FA6" w:rsidRDefault="00223F79" w:rsidP="00904A58">
      <w:pPr>
        <w:pStyle w:val="NoSpacing"/>
        <w:rPr>
          <w:rFonts w:ascii="Times New Roman" w:hAnsi="Times New Roman" w:cs="Times New Roman"/>
        </w:rPr>
      </w:pPr>
      <w:bookmarkStart w:id="0" w:name="_GoBack"/>
      <w:bookmarkEnd w:id="0"/>
    </w:p>
    <w:p w:rsidR="00472FA6" w:rsidRPr="00472FA6" w:rsidRDefault="00223F79" w:rsidP="00904A58">
      <w:pPr>
        <w:pStyle w:val="NoSpacing"/>
        <w:rPr>
          <w:rFonts w:ascii="Times New Roman" w:hAnsi="Times New Roman" w:cs="Times New Roman"/>
        </w:rPr>
      </w:pPr>
      <w:r w:rsidRPr="00472FA6">
        <w:rPr>
          <w:rFonts w:ascii="Times New Roman" w:hAnsi="Times New Roman" w:cs="Times New Roman"/>
        </w:rPr>
        <w:t>ARTH</w:t>
      </w:r>
      <w:r w:rsidR="00472FA6" w:rsidRPr="00472FA6">
        <w:rPr>
          <w:rFonts w:ascii="Times New Roman" w:hAnsi="Times New Roman" w:cs="Times New Roman"/>
        </w:rPr>
        <w:t xml:space="preserve"> </w:t>
      </w:r>
      <w:r w:rsidRPr="00472FA6">
        <w:rPr>
          <w:rFonts w:ascii="Times New Roman" w:hAnsi="Times New Roman" w:cs="Times New Roman"/>
        </w:rPr>
        <w:t>114A</w:t>
      </w:r>
      <w:r w:rsidR="00472FA6" w:rsidRPr="00472FA6">
        <w:rPr>
          <w:rFonts w:ascii="Times New Roman" w:hAnsi="Times New Roman" w:cs="Times New Roman"/>
        </w:rPr>
        <w:t>,</w:t>
      </w:r>
      <w:r w:rsidRPr="00472FA6">
        <w:rPr>
          <w:rFonts w:ascii="Times New Roman" w:hAnsi="Times New Roman" w:cs="Times New Roman"/>
        </w:rPr>
        <w:t xml:space="preserve"> 305, </w:t>
      </w:r>
      <w:r w:rsidR="00472FA6" w:rsidRPr="00472FA6">
        <w:rPr>
          <w:rFonts w:ascii="Times New Roman" w:hAnsi="Times New Roman" w:cs="Times New Roman"/>
        </w:rPr>
        <w:t>310, 311</w:t>
      </w:r>
      <w:r w:rsidR="00A60EA9">
        <w:rPr>
          <w:rFonts w:ascii="Times New Roman" w:hAnsi="Times New Roman" w:cs="Times New Roman"/>
        </w:rPr>
        <w:t>, 325</w:t>
      </w:r>
    </w:p>
    <w:p w:rsidR="00223F79" w:rsidRPr="00472FA6" w:rsidRDefault="00223F79" w:rsidP="00904A58">
      <w:pPr>
        <w:pStyle w:val="NoSpacing"/>
        <w:rPr>
          <w:rFonts w:ascii="Times New Roman" w:hAnsi="Times New Roman" w:cs="Times New Roman"/>
        </w:rPr>
      </w:pPr>
      <w:r w:rsidRPr="00472FA6">
        <w:rPr>
          <w:rFonts w:ascii="Times New Roman" w:hAnsi="Times New Roman" w:cs="Times New Roman"/>
        </w:rPr>
        <w:t>CPRD 100</w:t>
      </w:r>
      <w:r w:rsidR="00472FA6" w:rsidRPr="00472FA6">
        <w:rPr>
          <w:rFonts w:ascii="Times New Roman" w:hAnsi="Times New Roman" w:cs="Times New Roman"/>
        </w:rPr>
        <w:t>;</w:t>
      </w:r>
      <w:r w:rsidRPr="00472FA6">
        <w:rPr>
          <w:rFonts w:ascii="Times New Roman" w:hAnsi="Times New Roman" w:cs="Times New Roman"/>
        </w:rPr>
        <w:t xml:space="preserve"> CPRD 301, 302, or 331 (with permission</w:t>
      </w:r>
      <w:r w:rsidR="00472FA6" w:rsidRPr="00472FA6">
        <w:rPr>
          <w:rFonts w:ascii="Times New Roman" w:hAnsi="Times New Roman" w:cs="Times New Roman"/>
        </w:rPr>
        <w:t>)</w:t>
      </w:r>
      <w:r w:rsidRPr="00472FA6">
        <w:rPr>
          <w:rFonts w:ascii="Times New Roman" w:hAnsi="Times New Roman" w:cs="Times New Roman"/>
        </w:rPr>
        <w:t xml:space="preserve"> </w:t>
      </w:r>
    </w:p>
    <w:p w:rsidR="00472FA6" w:rsidRPr="00472FA6" w:rsidRDefault="00472FA6" w:rsidP="00904A58">
      <w:pPr>
        <w:pStyle w:val="NoSpacing"/>
        <w:rPr>
          <w:rFonts w:ascii="Times New Roman" w:hAnsi="Times New Roman" w:cs="Times New Roman"/>
        </w:rPr>
      </w:pPr>
      <w:r w:rsidRPr="00472FA6">
        <w:rPr>
          <w:rFonts w:ascii="Times New Roman" w:hAnsi="Times New Roman" w:cs="Times New Roman"/>
        </w:rPr>
        <w:t>HIST 331A, 332</w:t>
      </w:r>
      <w:r w:rsidR="00A60EA9">
        <w:rPr>
          <w:rFonts w:ascii="Times New Roman" w:hAnsi="Times New Roman" w:cs="Times New Roman"/>
        </w:rPr>
        <w:t>, 341</w:t>
      </w:r>
    </w:p>
    <w:p w:rsidR="00472FA6" w:rsidRPr="00472FA6" w:rsidRDefault="00472FA6" w:rsidP="00904A58">
      <w:pPr>
        <w:pStyle w:val="NoSpacing"/>
        <w:rPr>
          <w:rFonts w:ascii="Times New Roman" w:hAnsi="Times New Roman" w:cs="Times New Roman"/>
        </w:rPr>
      </w:pPr>
      <w:r w:rsidRPr="00472FA6">
        <w:rPr>
          <w:rFonts w:ascii="Times New Roman" w:hAnsi="Times New Roman" w:cs="Times New Roman"/>
        </w:rPr>
        <w:t>ITAL 395, 396</w:t>
      </w:r>
    </w:p>
    <w:p w:rsidR="00472FA6" w:rsidRDefault="00472FA6" w:rsidP="00904A58">
      <w:pPr>
        <w:pStyle w:val="NoSpacing"/>
        <w:rPr>
          <w:rFonts w:ascii="Times New Roman" w:hAnsi="Times New Roman" w:cs="Times New Roman"/>
        </w:rPr>
      </w:pPr>
      <w:r w:rsidRPr="00472FA6">
        <w:rPr>
          <w:rFonts w:ascii="Times New Roman" w:hAnsi="Times New Roman" w:cs="Times New Roman"/>
        </w:rPr>
        <w:t xml:space="preserve">LING </w:t>
      </w:r>
      <w:r w:rsidR="00A60EA9">
        <w:rPr>
          <w:rFonts w:ascii="Times New Roman" w:hAnsi="Times New Roman" w:cs="Times New Roman"/>
        </w:rPr>
        <w:t>205</w:t>
      </w:r>
    </w:p>
    <w:p w:rsidR="00A60EA9" w:rsidRPr="00472FA6" w:rsidRDefault="00A60EA9" w:rsidP="00904A58">
      <w:pPr>
        <w:pStyle w:val="NoSpacing"/>
        <w:rPr>
          <w:rFonts w:ascii="Times New Roman" w:hAnsi="Times New Roman" w:cs="Times New Roman"/>
        </w:rPr>
      </w:pPr>
      <w:r>
        <w:rPr>
          <w:rFonts w:ascii="Times New Roman" w:hAnsi="Times New Roman" w:cs="Times New Roman"/>
        </w:rPr>
        <w:t>MATH 207</w:t>
      </w:r>
    </w:p>
    <w:p w:rsidR="00472FA6" w:rsidRPr="00472FA6" w:rsidRDefault="00472FA6" w:rsidP="00904A58">
      <w:pPr>
        <w:pStyle w:val="NoSpacing"/>
        <w:rPr>
          <w:rFonts w:ascii="Times New Roman" w:hAnsi="Times New Roman" w:cs="Times New Roman"/>
        </w:rPr>
      </w:pPr>
      <w:r w:rsidRPr="00472FA6">
        <w:rPr>
          <w:rFonts w:ascii="Times New Roman" w:hAnsi="Times New Roman" w:cs="Times New Roman"/>
        </w:rPr>
        <w:t>PHIL 201, 310</w:t>
      </w:r>
    </w:p>
    <w:p w:rsidR="00472FA6" w:rsidRPr="00472FA6" w:rsidRDefault="00472FA6" w:rsidP="00904A58">
      <w:pPr>
        <w:pStyle w:val="NoSpacing"/>
        <w:rPr>
          <w:rFonts w:ascii="Times New Roman" w:hAnsi="Times New Roman" w:cs="Times New Roman"/>
        </w:rPr>
      </w:pPr>
      <w:r w:rsidRPr="00472FA6">
        <w:rPr>
          <w:rFonts w:ascii="Times New Roman" w:hAnsi="Times New Roman" w:cs="Times New Roman"/>
        </w:rPr>
        <w:t xml:space="preserve">RELG </w:t>
      </w:r>
      <w:r w:rsidR="00A60EA9">
        <w:rPr>
          <w:rFonts w:ascii="Times New Roman" w:hAnsi="Times New Roman" w:cs="Times New Roman"/>
        </w:rPr>
        <w:t xml:space="preserve">205, </w:t>
      </w:r>
      <w:r w:rsidRPr="00472FA6">
        <w:rPr>
          <w:rFonts w:ascii="Times New Roman" w:hAnsi="Times New Roman" w:cs="Times New Roman"/>
        </w:rPr>
        <w:t>206A, 208, 211; RELG 231, 331, 341 (with permission)</w:t>
      </w:r>
      <w:r w:rsidR="00A60EA9">
        <w:rPr>
          <w:rFonts w:ascii="Times New Roman" w:hAnsi="Times New Roman" w:cs="Times New Roman"/>
        </w:rPr>
        <w:t xml:space="preserve">; RELG </w:t>
      </w:r>
      <w:r w:rsidR="009D02E8">
        <w:rPr>
          <w:rFonts w:ascii="Times New Roman" w:hAnsi="Times New Roman" w:cs="Times New Roman"/>
        </w:rPr>
        <w:t>302, 309</w:t>
      </w:r>
    </w:p>
    <w:p w:rsidR="00472FA6" w:rsidRDefault="00472FA6" w:rsidP="00904A58">
      <w:pPr>
        <w:pStyle w:val="NoSpacing"/>
        <w:rPr>
          <w:rFonts w:ascii="Times New Roman" w:hAnsi="Times New Roman" w:cs="Times New Roman"/>
          <w:sz w:val="24"/>
          <w:szCs w:val="24"/>
        </w:rPr>
      </w:pPr>
    </w:p>
    <w:p w:rsidR="00472FA6" w:rsidRDefault="00472FA6" w:rsidP="00472FA6">
      <w:pPr>
        <w:pStyle w:val="NoSpacing"/>
        <w:rPr>
          <w:rFonts w:ascii="Times New Roman" w:hAnsi="Times New Roman" w:cs="Times New Roman"/>
          <w:color w:val="333333"/>
        </w:rPr>
      </w:pPr>
    </w:p>
    <w:p w:rsidR="00472FA6" w:rsidRDefault="00472FA6" w:rsidP="00472FA6">
      <w:pPr>
        <w:pStyle w:val="NoSpacing"/>
        <w:rPr>
          <w:rFonts w:ascii="Times New Roman" w:hAnsi="Times New Roman" w:cs="Times New Roman"/>
          <w:color w:val="333333"/>
        </w:rPr>
      </w:pPr>
    </w:p>
    <w:p w:rsidR="00472FA6" w:rsidRDefault="00472FA6" w:rsidP="00472FA6">
      <w:pPr>
        <w:pStyle w:val="NoSpacing"/>
        <w:rPr>
          <w:rFonts w:ascii="Times New Roman" w:hAnsi="Times New Roman" w:cs="Times New Roman"/>
          <w:color w:val="333333"/>
        </w:rPr>
      </w:pPr>
    </w:p>
    <w:sectPr w:rsidR="0047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1F"/>
    <w:rsid w:val="000F5B1F"/>
    <w:rsid w:val="001419F9"/>
    <w:rsid w:val="00183F20"/>
    <w:rsid w:val="00223F79"/>
    <w:rsid w:val="00472FA6"/>
    <w:rsid w:val="00904A58"/>
    <w:rsid w:val="009D02E8"/>
    <w:rsid w:val="00A122DE"/>
    <w:rsid w:val="00A60EA9"/>
    <w:rsid w:val="00BD1DD5"/>
    <w:rsid w:val="00E57FF3"/>
    <w:rsid w:val="00E8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D262"/>
  <w15:chartTrackingRefBased/>
  <w15:docId w15:val="{7C537D62-A3A5-4CBB-B669-15B1703C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B1F"/>
    <w:pPr>
      <w:spacing w:after="0" w:line="240" w:lineRule="auto"/>
    </w:pPr>
  </w:style>
  <w:style w:type="paragraph" w:styleId="NormalWeb">
    <w:name w:val="Normal (Web)"/>
    <w:basedOn w:val="Normal"/>
    <w:uiPriority w:val="99"/>
    <w:semiHidden/>
    <w:unhideWhenUsed/>
    <w:rsid w:val="00183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3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Pitts (apitts2)</dc:creator>
  <cp:keywords/>
  <dc:description/>
  <cp:lastModifiedBy>Angela Pitts (apitts2)</cp:lastModifiedBy>
  <cp:revision>4</cp:revision>
  <dcterms:created xsi:type="dcterms:W3CDTF">2021-08-30T19:35:00Z</dcterms:created>
  <dcterms:modified xsi:type="dcterms:W3CDTF">2021-08-30T19:48:00Z</dcterms:modified>
</cp:coreProperties>
</file>