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64" w:rsidRDefault="00491F64" w:rsidP="000C3862">
      <w:pPr>
        <w:jc w:val="center"/>
        <w:rPr>
          <w:rFonts w:ascii="Times New Roman" w:hAnsi="Times New Roman" w:cs="Times New Roman"/>
          <w:b/>
          <w:bCs/>
          <w:sz w:val="24"/>
          <w:szCs w:val="24"/>
        </w:rPr>
      </w:pPr>
      <w:r>
        <w:rPr>
          <w:rFonts w:ascii="Times New Roman" w:hAnsi="Times New Roman" w:cs="Times New Roman"/>
          <w:b/>
          <w:bCs/>
          <w:sz w:val="24"/>
          <w:szCs w:val="24"/>
        </w:rPr>
        <w:t>How to Propose a Research Topic</w:t>
      </w:r>
    </w:p>
    <w:p w:rsidR="00491F64" w:rsidRDefault="00491F64" w:rsidP="008A51E9">
      <w:pPr>
        <w:rPr>
          <w:rFonts w:ascii="Times New Roman" w:hAnsi="Times New Roman" w:cs="Times New Roman"/>
          <w:b/>
          <w:bCs/>
          <w:sz w:val="24"/>
          <w:szCs w:val="24"/>
        </w:rPr>
      </w:pPr>
    </w:p>
    <w:p w:rsidR="00491F64" w:rsidRDefault="00491F64" w:rsidP="000C3862">
      <w:pPr>
        <w:rPr>
          <w:rFonts w:ascii="Times New Roman" w:hAnsi="Times New Roman" w:cs="Times New Roman"/>
          <w:b/>
          <w:bCs/>
          <w:sz w:val="24"/>
          <w:szCs w:val="24"/>
        </w:rPr>
      </w:pPr>
      <w:r>
        <w:rPr>
          <w:rFonts w:ascii="Times New Roman" w:hAnsi="Times New Roman" w:cs="Times New Roman"/>
          <w:b/>
          <w:bCs/>
          <w:sz w:val="24"/>
          <w:szCs w:val="24"/>
        </w:rPr>
        <w:t>I. Begin with a subject that interests you.  Narrow it down. For ex:</w:t>
      </w:r>
    </w:p>
    <w:p w:rsidR="00491F64" w:rsidRDefault="00491F64" w:rsidP="000C3862">
      <w:pPr>
        <w:rPr>
          <w:rFonts w:ascii="Times New Roman" w:hAnsi="Times New Roman" w:cs="Times New Roman"/>
          <w:sz w:val="24"/>
          <w:szCs w:val="24"/>
        </w:rPr>
      </w:pPr>
      <w:r>
        <w:rPr>
          <w:rFonts w:ascii="Times New Roman" w:hAnsi="Times New Roman" w:cs="Times New Roman"/>
          <w:sz w:val="24"/>
          <w:szCs w:val="24"/>
        </w:rPr>
        <w:t xml:space="preserve">I am interested in ancient medicine (VERY broad) </w:t>
      </w:r>
    </w:p>
    <w:p w:rsidR="00491F64" w:rsidRDefault="00491F64" w:rsidP="000C3862">
      <w:pPr>
        <w:rPr>
          <w:rFonts w:ascii="Times New Roman" w:hAnsi="Times New Roman" w:cs="Times New Roman"/>
          <w:sz w:val="24"/>
          <w:szCs w:val="24"/>
        </w:rPr>
      </w:pPr>
      <w:r>
        <w:rPr>
          <w:rFonts w:ascii="Times New Roman" w:hAnsi="Times New Roman" w:cs="Times New Roman"/>
          <w:sz w:val="24"/>
          <w:szCs w:val="24"/>
        </w:rPr>
        <w:t>I am interested in ancient healing practices involving the mind and/or imagination (narrower, but still broad)</w:t>
      </w:r>
    </w:p>
    <w:p w:rsidR="00491F64" w:rsidRDefault="00491F64" w:rsidP="000C3862">
      <w:pPr>
        <w:rPr>
          <w:rFonts w:ascii="Times New Roman" w:hAnsi="Times New Roman" w:cs="Times New Roman"/>
          <w:sz w:val="24"/>
          <w:szCs w:val="24"/>
        </w:rPr>
      </w:pPr>
      <w:r>
        <w:rPr>
          <w:rFonts w:ascii="Times New Roman" w:hAnsi="Times New Roman" w:cs="Times New Roman"/>
          <w:sz w:val="24"/>
          <w:szCs w:val="24"/>
        </w:rPr>
        <w:t>I am interested in Incubation and Dream Interpretation in the Asclepian sanctuaries in Ancient Greece (Sufficiently Specific)</w:t>
      </w:r>
    </w:p>
    <w:p w:rsidR="00491F64" w:rsidRDefault="00491F64" w:rsidP="000C3862">
      <w:pPr>
        <w:rPr>
          <w:rFonts w:ascii="Times New Roman" w:hAnsi="Times New Roman" w:cs="Times New Roman"/>
          <w:sz w:val="24"/>
          <w:szCs w:val="24"/>
        </w:rPr>
      </w:pPr>
    </w:p>
    <w:p w:rsidR="00491F64" w:rsidRDefault="00491F64" w:rsidP="000C3862">
      <w:pPr>
        <w:rPr>
          <w:rFonts w:ascii="Times New Roman" w:hAnsi="Times New Roman" w:cs="Times New Roman"/>
          <w:b/>
          <w:bCs/>
          <w:sz w:val="24"/>
          <w:szCs w:val="24"/>
        </w:rPr>
      </w:pPr>
      <w:r>
        <w:rPr>
          <w:rFonts w:ascii="Times New Roman" w:hAnsi="Times New Roman" w:cs="Times New Roman"/>
          <w:b/>
          <w:bCs/>
          <w:sz w:val="24"/>
          <w:szCs w:val="24"/>
        </w:rPr>
        <w:t>II. What are some angles that you might pursue in relation to your topic? (These are just some examples of MANY possible…)</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Philological analysis of “Regimen 4” in the Hippocratic Corpus (“About Dreams”)</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Examining literary and epigraphal evidence, examine types of “cures” prescribed by physicians after incubation</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Comparison of the practices of incubation at Epidaurus, Saqqâra (Egypt), and Syria</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Anthropological comparison between incubation therapy in ancient Greece and incubation therapies (or other shamanic practices) in other cultures</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How/when/where/why did incubation emerge, and how did the practice change over time and place?</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Dreams and “medicine” in Homeric literature</w:t>
      </w:r>
    </w:p>
    <w:p w:rsidR="00491F64" w:rsidRDefault="00491F64" w:rsidP="001835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Treatment process during incubation at the sanctuary of Asclepius at Epidaurus</w:t>
      </w:r>
    </w:p>
    <w:p w:rsidR="00491F64" w:rsidRDefault="00491F64" w:rsidP="006C7608">
      <w:pPr>
        <w:rPr>
          <w:rFonts w:ascii="Times New Roman" w:hAnsi="Times New Roman" w:cs="Times New Roman"/>
          <w:b/>
          <w:bCs/>
          <w:sz w:val="24"/>
          <w:szCs w:val="24"/>
        </w:rPr>
      </w:pPr>
    </w:p>
    <w:p w:rsidR="00491F64" w:rsidRDefault="00491F64" w:rsidP="006C7608">
      <w:pPr>
        <w:rPr>
          <w:rFonts w:ascii="Times New Roman" w:hAnsi="Times New Roman" w:cs="Times New Roman"/>
          <w:b/>
          <w:bCs/>
          <w:sz w:val="24"/>
          <w:szCs w:val="24"/>
        </w:rPr>
      </w:pPr>
      <w:r>
        <w:rPr>
          <w:rFonts w:ascii="Times New Roman" w:hAnsi="Times New Roman" w:cs="Times New Roman"/>
          <w:b/>
          <w:bCs/>
          <w:sz w:val="24"/>
          <w:szCs w:val="24"/>
        </w:rPr>
        <w:t>III. Choose one of the above as your topic’s FOCUS. That’s not to say that you may not address related topics in your research project; but, any forays into related areas should have a very strong relationship to your chosen focus.</w:t>
      </w:r>
    </w:p>
    <w:p w:rsidR="00491F64" w:rsidRDefault="00491F64" w:rsidP="006C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Anthropological comparison between incubation therapy in ancient Greece and incubation therapies (or other shamanic practices) in other cultures</w:t>
      </w:r>
    </w:p>
    <w:p w:rsidR="00491F64" w:rsidRDefault="00491F64" w:rsidP="006C7608">
      <w:pPr>
        <w:rPr>
          <w:rFonts w:ascii="Times New Roman" w:hAnsi="Times New Roman" w:cs="Times New Roman"/>
          <w:b/>
          <w:bCs/>
          <w:sz w:val="24"/>
          <w:szCs w:val="24"/>
        </w:rPr>
      </w:pPr>
    </w:p>
    <w:p w:rsidR="00491F64" w:rsidRDefault="00491F64" w:rsidP="006C7608">
      <w:pPr>
        <w:rPr>
          <w:rFonts w:ascii="Times New Roman" w:hAnsi="Times New Roman" w:cs="Times New Roman"/>
          <w:b/>
          <w:bCs/>
          <w:sz w:val="24"/>
          <w:szCs w:val="24"/>
        </w:rPr>
      </w:pPr>
      <w:r>
        <w:rPr>
          <w:rFonts w:ascii="Times New Roman" w:hAnsi="Times New Roman" w:cs="Times New Roman"/>
          <w:b/>
          <w:bCs/>
          <w:sz w:val="24"/>
          <w:szCs w:val="24"/>
        </w:rPr>
        <w:t>IV.  What kinds of EVIDENCE and SUPPORT will I need?</w:t>
      </w:r>
    </w:p>
    <w:p w:rsidR="00491F64" w:rsidRDefault="00491F64" w:rsidP="006C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literary, material and epigraphical evidence about incubation in ancient Greece</w:t>
      </w:r>
    </w:p>
    <w:p w:rsidR="00491F64" w:rsidRDefault="00491F64" w:rsidP="006C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critical studies about Asclepian healing techniques in ancient Greece</w:t>
      </w:r>
    </w:p>
    <w:p w:rsidR="00491F64" w:rsidRDefault="00491F64" w:rsidP="006C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anthropological studies of other cultures that practice incubation</w:t>
      </w:r>
    </w:p>
    <w:p w:rsidR="00491F64" w:rsidRDefault="00491F64" w:rsidP="006C760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literary, material, or epigraphical evidence referenced by these studies</w:t>
      </w:r>
    </w:p>
    <w:p w:rsidR="00491F64" w:rsidRDefault="00491F64" w:rsidP="006C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general studies about Dreams, symbols, and the use of the imagination in healing practices (works of Sigmund Freud, Carl Jung, Mircea Eliade, Branislaw Maninowski, etc.)</w:t>
      </w:r>
    </w:p>
    <w:p w:rsidR="00491F64" w:rsidRDefault="00491F64" w:rsidP="006C7608">
      <w:pPr>
        <w:rPr>
          <w:rFonts w:ascii="Times New Roman" w:hAnsi="Times New Roman" w:cs="Times New Roman"/>
          <w:b/>
          <w:bCs/>
          <w:sz w:val="24"/>
          <w:szCs w:val="24"/>
        </w:rPr>
      </w:pPr>
    </w:p>
    <w:p w:rsidR="00491F64" w:rsidRDefault="00491F64" w:rsidP="006C7608">
      <w:pPr>
        <w:rPr>
          <w:rFonts w:ascii="Times New Roman" w:hAnsi="Times New Roman" w:cs="Times New Roman"/>
          <w:sz w:val="24"/>
          <w:szCs w:val="24"/>
        </w:rPr>
      </w:pPr>
      <w:r>
        <w:rPr>
          <w:rFonts w:ascii="Times New Roman" w:hAnsi="Times New Roman" w:cs="Times New Roman"/>
          <w:b/>
          <w:bCs/>
          <w:sz w:val="24"/>
          <w:szCs w:val="24"/>
        </w:rPr>
        <w:t xml:space="preserve">V. Do a little research: are there sources available?  </w:t>
      </w:r>
      <w:r>
        <w:rPr>
          <w:rFonts w:ascii="Times New Roman" w:hAnsi="Times New Roman" w:cs="Times New Roman"/>
          <w:sz w:val="24"/>
          <w:szCs w:val="24"/>
        </w:rPr>
        <w:t>YES!!  A very preliminary bibliography after a good day’s work:</w:t>
      </w:r>
    </w:p>
    <w:p w:rsidR="00491F64" w:rsidRPr="00D94CC1" w:rsidRDefault="00491F64" w:rsidP="00D94CC1">
      <w:pPr>
        <w:pStyle w:val="NoSpacing"/>
        <w:jc w:val="center"/>
        <w:rPr>
          <w:rFonts w:ascii="Times New Roman" w:hAnsi="Times New Roman" w:cs="Times New Roman"/>
          <w:b/>
          <w:bCs/>
          <w:sz w:val="20"/>
          <w:szCs w:val="20"/>
        </w:rPr>
      </w:pPr>
      <w:r>
        <w:rPr>
          <w:rFonts w:ascii="Times New Roman" w:hAnsi="Times New Roman" w:cs="Times New Roman"/>
          <w:b/>
          <w:bCs/>
          <w:sz w:val="20"/>
          <w:szCs w:val="20"/>
        </w:rPr>
        <w:t>Aesclepian Incubation as a Shamanic Practice?</w:t>
      </w:r>
    </w:p>
    <w:p w:rsidR="00491F64" w:rsidRPr="00D94CC1" w:rsidRDefault="00491F64" w:rsidP="00D94CC1">
      <w:pPr>
        <w:pStyle w:val="NoSpacing"/>
        <w:rPr>
          <w:rFonts w:ascii="Times New Roman" w:hAnsi="Times New Roman" w:cs="Times New Roman"/>
          <w:sz w:val="20"/>
          <w:szCs w:val="20"/>
        </w:rPr>
      </w:pPr>
    </w:p>
    <w:p w:rsidR="00491F64"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Charlesworth, James H. 2010. </w:t>
      </w:r>
      <w:r w:rsidRPr="00D94CC1">
        <w:rPr>
          <w:rFonts w:ascii="Times New Roman" w:hAnsi="Times New Roman" w:cs="Times New Roman"/>
          <w:i/>
          <w:iCs/>
          <w:sz w:val="20"/>
          <w:szCs w:val="20"/>
        </w:rPr>
        <w:t xml:space="preserve">The Good and Evil Serpent: How a Universal Symbol Became Christianized. </w:t>
      </w:r>
      <w:r w:rsidRPr="00D94CC1">
        <w:rPr>
          <w:rFonts w:ascii="Times New Roman" w:hAnsi="Times New Roman" w:cs="Times New Roman"/>
          <w:sz w:val="20"/>
          <w:szCs w:val="20"/>
        </w:rPr>
        <w:t>New Haven, CT: Yale University Press.</w:t>
      </w:r>
    </w:p>
    <w:p w:rsidR="00491F64" w:rsidRPr="008F1F27" w:rsidRDefault="00491F64" w:rsidP="008F1F27">
      <w:pPr>
        <w:rPr>
          <w:rFonts w:ascii="Times New Roman" w:hAnsi="Times New Roman" w:cs="Times New Roman"/>
          <w:sz w:val="20"/>
          <w:szCs w:val="20"/>
        </w:rPr>
      </w:pPr>
      <w:r w:rsidRPr="008F1F27">
        <w:rPr>
          <w:rFonts w:ascii="Times New Roman" w:hAnsi="Times New Roman" w:cs="Times New Roman"/>
          <w:sz w:val="20"/>
          <w:szCs w:val="20"/>
        </w:rPr>
        <w:t xml:space="preserve">Edelstein, Emma Jeanette Levy and Ludwig Edelstein. 1945, 1998. </w:t>
      </w:r>
      <w:r w:rsidRPr="008F1F27">
        <w:rPr>
          <w:rFonts w:ascii="Times New Roman" w:hAnsi="Times New Roman" w:cs="Times New Roman"/>
          <w:i/>
          <w:iCs/>
          <w:sz w:val="20"/>
          <w:szCs w:val="20"/>
        </w:rPr>
        <w:t>Asclepius: Collection and Interpretation of the Testimonies</w:t>
      </w:r>
      <w:r w:rsidRPr="008F1F27">
        <w:rPr>
          <w:rFonts w:ascii="Times New Roman" w:hAnsi="Times New Roman" w:cs="Times New Roman"/>
          <w:sz w:val="20"/>
          <w:szCs w:val="20"/>
        </w:rPr>
        <w:t>, vols. 1 and 2. Baltimore: Johns Hopkins University Press.</w:t>
      </w:r>
    </w:p>
    <w:p w:rsidR="00491F64"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Eliade, Mircea. 1984. “Cosmogonic Myth and ‘Sacred History,’” in Alan Dundes (ed.), </w:t>
      </w:r>
      <w:r w:rsidRPr="00D94CC1">
        <w:rPr>
          <w:rFonts w:ascii="Times New Roman" w:hAnsi="Times New Roman" w:cs="Times New Roman"/>
          <w:i/>
          <w:iCs/>
          <w:sz w:val="20"/>
          <w:szCs w:val="20"/>
        </w:rPr>
        <w:t xml:space="preserve">Sacred </w:t>
      </w:r>
      <w:r>
        <w:rPr>
          <w:rFonts w:ascii="Times New Roman" w:hAnsi="Times New Roman" w:cs="Times New Roman"/>
          <w:i/>
          <w:iCs/>
          <w:sz w:val="20"/>
          <w:szCs w:val="20"/>
        </w:rPr>
        <w:t xml:space="preserve"> </w:t>
      </w:r>
      <w:r w:rsidRPr="00D94CC1">
        <w:rPr>
          <w:rFonts w:ascii="Times New Roman" w:hAnsi="Times New Roman" w:cs="Times New Roman"/>
          <w:i/>
          <w:iCs/>
          <w:sz w:val="20"/>
          <w:szCs w:val="20"/>
        </w:rPr>
        <w:t>Narrative: Readings in the Theory of Myt</w:t>
      </w:r>
      <w:r w:rsidRPr="00D94CC1">
        <w:rPr>
          <w:rFonts w:ascii="Times New Roman" w:hAnsi="Times New Roman" w:cs="Times New Roman"/>
          <w:sz w:val="20"/>
          <w:szCs w:val="20"/>
        </w:rPr>
        <w:t>h. Berkeley: University of California Press, 137-151.</w:t>
      </w:r>
    </w:p>
    <w:p w:rsidR="00491F64" w:rsidRDefault="00491F64" w:rsidP="00D94CC1">
      <w:pPr>
        <w:pStyle w:val="NoSpacing"/>
        <w:rPr>
          <w:rFonts w:ascii="Times New Roman" w:hAnsi="Times New Roman" w:cs="Times New Roman"/>
          <w:sz w:val="20"/>
          <w:szCs w:val="20"/>
        </w:rPr>
      </w:pP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 1964. </w:t>
      </w:r>
      <w:r w:rsidRPr="00D94CC1">
        <w:rPr>
          <w:rFonts w:ascii="Times New Roman" w:hAnsi="Times New Roman" w:cs="Times New Roman"/>
          <w:i/>
          <w:iCs/>
          <w:sz w:val="20"/>
          <w:szCs w:val="20"/>
        </w:rPr>
        <w:t xml:space="preserve">Shamanism: Archaic Techniques of Ecstasy. </w:t>
      </w:r>
      <w:r w:rsidRPr="00D94CC1">
        <w:rPr>
          <w:rFonts w:ascii="Times New Roman" w:hAnsi="Times New Roman" w:cs="Times New Roman"/>
          <w:sz w:val="20"/>
          <w:szCs w:val="20"/>
        </w:rPr>
        <w:t>Bollingen Series LXXVI Princeton: Princeton University Press.</w:t>
      </w:r>
    </w:p>
    <w:p w:rsidR="00491F64" w:rsidRPr="00D94CC1" w:rsidRDefault="00491F64" w:rsidP="00D94CC1">
      <w:pPr>
        <w:pStyle w:val="NoSpacing"/>
        <w:rPr>
          <w:rFonts w:ascii="Times New Roman" w:hAnsi="Times New Roman" w:cs="Times New Roman"/>
          <w:sz w:val="20"/>
          <w:szCs w:val="20"/>
        </w:rPr>
      </w:pPr>
    </w:p>
    <w:p w:rsidR="00491F64" w:rsidRPr="00D94CC1"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Gawlinski, Laura. 2007. “The Athenian Calendar of Sacrifices: A New Fragment from the Athenian Agora.” </w:t>
      </w:r>
      <w:r w:rsidRPr="00D94CC1">
        <w:rPr>
          <w:rFonts w:ascii="Times New Roman" w:hAnsi="Times New Roman" w:cs="Times New Roman"/>
          <w:i/>
          <w:iCs/>
          <w:sz w:val="20"/>
          <w:szCs w:val="20"/>
        </w:rPr>
        <w:t>Hesperia</w:t>
      </w:r>
      <w:r w:rsidRPr="00D94CC1">
        <w:rPr>
          <w:rFonts w:ascii="Times New Roman" w:hAnsi="Times New Roman" w:cs="Times New Roman"/>
          <w:sz w:val="20"/>
          <w:szCs w:val="20"/>
        </w:rPr>
        <w:t xml:space="preserve"> 76.1: 37-55.</w:t>
      </w:r>
    </w:p>
    <w:p w:rsidR="00491F64" w:rsidRPr="00D94CC1"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Holowchak, M. Andrew.  2001. “Interpreting Dreams for Corrective Regimen: Diagnostic Dreams in Greco-Roman Medicine.”  </w:t>
      </w:r>
      <w:r w:rsidRPr="00D94CC1">
        <w:rPr>
          <w:rFonts w:ascii="Times New Roman" w:hAnsi="Times New Roman" w:cs="Times New Roman"/>
          <w:i/>
          <w:iCs/>
          <w:sz w:val="20"/>
          <w:szCs w:val="20"/>
        </w:rPr>
        <w:t>Journal of the History of Medicine and Allied Sciences.</w:t>
      </w:r>
      <w:r w:rsidRPr="00D94CC1">
        <w:rPr>
          <w:rFonts w:ascii="Times New Roman" w:hAnsi="Times New Roman" w:cs="Times New Roman"/>
          <w:sz w:val="20"/>
          <w:szCs w:val="20"/>
        </w:rPr>
        <w:t xml:space="preserve"> 56: 382-99.</w:t>
      </w:r>
    </w:p>
    <w:p w:rsidR="00491F64" w:rsidRPr="00D94CC1"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Hunink, Vincent. 1996. “Apuleius and the ‘Asclepius’” </w:t>
      </w:r>
      <w:r w:rsidRPr="00D94CC1">
        <w:rPr>
          <w:rFonts w:ascii="Times New Roman" w:hAnsi="Times New Roman" w:cs="Times New Roman"/>
          <w:i/>
          <w:iCs/>
          <w:sz w:val="20"/>
          <w:szCs w:val="20"/>
        </w:rPr>
        <w:t xml:space="preserve">Vigiliae Christianae </w:t>
      </w:r>
      <w:r w:rsidRPr="00D94CC1">
        <w:rPr>
          <w:rFonts w:ascii="Times New Roman" w:hAnsi="Times New Roman" w:cs="Times New Roman"/>
          <w:sz w:val="20"/>
          <w:szCs w:val="20"/>
        </w:rPr>
        <w:t>50.3: 288-308</w:t>
      </w:r>
    </w:p>
    <w:p w:rsidR="00491F64" w:rsidRPr="00D94CC1"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Kadletz, Edward. 1978. “The Cult of Apollo Deiradiotes.” </w:t>
      </w:r>
      <w:r w:rsidRPr="00D94CC1">
        <w:rPr>
          <w:rFonts w:ascii="Times New Roman" w:hAnsi="Times New Roman" w:cs="Times New Roman"/>
          <w:i/>
          <w:iCs/>
          <w:sz w:val="20"/>
          <w:szCs w:val="20"/>
        </w:rPr>
        <w:t>TAPA</w:t>
      </w:r>
      <w:r w:rsidRPr="00D94CC1">
        <w:rPr>
          <w:rFonts w:ascii="Times New Roman" w:hAnsi="Times New Roman" w:cs="Times New Roman"/>
          <w:sz w:val="20"/>
          <w:szCs w:val="20"/>
        </w:rPr>
        <w:t xml:space="preserve"> 108: 93-101</w:t>
      </w: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Kirk, G. S. 1984. “On Defining Myths,” in Alan Dundes (ed.), </w:t>
      </w:r>
      <w:r w:rsidRPr="00D94CC1">
        <w:rPr>
          <w:rFonts w:ascii="Times New Roman" w:hAnsi="Times New Roman" w:cs="Times New Roman"/>
          <w:i/>
          <w:iCs/>
          <w:sz w:val="20"/>
          <w:szCs w:val="20"/>
        </w:rPr>
        <w:t>Sacred Narrative: Readings in the Theory of Myt</w:t>
      </w:r>
      <w:r w:rsidRPr="00D94CC1">
        <w:rPr>
          <w:rFonts w:ascii="Times New Roman" w:hAnsi="Times New Roman" w:cs="Times New Roman"/>
          <w:sz w:val="20"/>
          <w:szCs w:val="20"/>
        </w:rPr>
        <w:t>h. Berkeley: University of California Press, 53-61.</w:t>
      </w:r>
    </w:p>
    <w:p w:rsidR="00491F64" w:rsidRPr="00D94CC1" w:rsidRDefault="00491F64" w:rsidP="00D94CC1">
      <w:pPr>
        <w:pStyle w:val="NoSpacing"/>
        <w:rPr>
          <w:rFonts w:ascii="Times New Roman" w:hAnsi="Times New Roman" w:cs="Times New Roman"/>
          <w:sz w:val="20"/>
          <w:szCs w:val="20"/>
        </w:rPr>
      </w:pP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MacDermot, Violet. 1971. </w:t>
      </w:r>
      <w:r w:rsidRPr="00D94CC1">
        <w:rPr>
          <w:rFonts w:ascii="Times New Roman" w:hAnsi="Times New Roman" w:cs="Times New Roman"/>
          <w:i/>
          <w:iCs/>
          <w:sz w:val="20"/>
          <w:szCs w:val="20"/>
        </w:rPr>
        <w:t>The Cult of the Seer in the Ancient Middle East: A Contribution to Current Research on Hallucinations Drawn from Coptic and Other Texts.</w:t>
      </w:r>
      <w:r w:rsidRPr="00D94CC1">
        <w:rPr>
          <w:rFonts w:ascii="Times New Roman" w:hAnsi="Times New Roman" w:cs="Times New Roman"/>
          <w:sz w:val="20"/>
          <w:szCs w:val="20"/>
        </w:rPr>
        <w:t xml:space="preserve"> Berkeley and Los Angeles: University of California Press.</w:t>
      </w:r>
    </w:p>
    <w:p w:rsidR="00491F64" w:rsidRPr="00D94CC1" w:rsidRDefault="00491F64" w:rsidP="00D94CC1">
      <w:pPr>
        <w:pStyle w:val="NoSpacing"/>
        <w:rPr>
          <w:rFonts w:ascii="Times New Roman" w:hAnsi="Times New Roman" w:cs="Times New Roman"/>
          <w:sz w:val="20"/>
          <w:szCs w:val="20"/>
        </w:rPr>
      </w:pPr>
    </w:p>
    <w:p w:rsidR="00491F64"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Malinowski, Bronislaw. 1984. “The Role of Myth in Life,” in Alan Dundes (ed.), </w:t>
      </w:r>
      <w:r w:rsidRPr="00D94CC1">
        <w:rPr>
          <w:rFonts w:ascii="Times New Roman" w:hAnsi="Times New Roman" w:cs="Times New Roman"/>
          <w:i/>
          <w:iCs/>
          <w:sz w:val="20"/>
          <w:szCs w:val="20"/>
        </w:rPr>
        <w:t xml:space="preserve">Sacred </w:t>
      </w:r>
      <w:r w:rsidRPr="00D94CC1">
        <w:rPr>
          <w:rFonts w:ascii="Times New Roman" w:hAnsi="Times New Roman" w:cs="Times New Roman"/>
          <w:i/>
          <w:iCs/>
          <w:sz w:val="20"/>
          <w:szCs w:val="20"/>
        </w:rPr>
        <w:tab/>
        <w:t>Narrative: Readings in the Theory of Myt</w:t>
      </w:r>
      <w:r w:rsidRPr="00D94CC1">
        <w:rPr>
          <w:rFonts w:ascii="Times New Roman" w:hAnsi="Times New Roman" w:cs="Times New Roman"/>
          <w:sz w:val="20"/>
          <w:szCs w:val="20"/>
        </w:rPr>
        <w:t>h. Berkeley: University of California Press, 193-206.</w:t>
      </w:r>
    </w:p>
    <w:p w:rsidR="00491F64" w:rsidRDefault="00491F64" w:rsidP="00D94CC1">
      <w:pPr>
        <w:pStyle w:val="NoSpacing"/>
        <w:rPr>
          <w:rFonts w:ascii="Times New Roman" w:hAnsi="Times New Roman" w:cs="Times New Roman"/>
          <w:sz w:val="20"/>
          <w:szCs w:val="20"/>
        </w:rPr>
      </w:pP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Patton, Kimberly. 2004. “</w:t>
      </w:r>
      <w:r w:rsidRPr="00551EA7">
        <w:rPr>
          <w:rFonts w:ascii="Times New Roman" w:hAnsi="Times New Roman" w:cs="Times New Roman"/>
          <w:sz w:val="20"/>
          <w:szCs w:val="20"/>
        </w:rPr>
        <w:t>“A Great and Strange Correction”: Intentionality, Locality, and Epiphany in the Category of Dream Incubation</w:t>
      </w:r>
      <w:r w:rsidRPr="00D94CC1">
        <w:rPr>
          <w:rFonts w:ascii="Times New Roman" w:hAnsi="Times New Roman" w:cs="Times New Roman"/>
          <w:sz w:val="20"/>
          <w:szCs w:val="20"/>
        </w:rPr>
        <w:t xml:space="preserve">.” </w:t>
      </w:r>
      <w:r w:rsidRPr="00D94CC1">
        <w:rPr>
          <w:rFonts w:ascii="Times New Roman" w:hAnsi="Times New Roman" w:cs="Times New Roman"/>
          <w:i/>
          <w:iCs/>
          <w:sz w:val="20"/>
          <w:szCs w:val="20"/>
        </w:rPr>
        <w:t xml:space="preserve">History of Religions. </w:t>
      </w:r>
      <w:r w:rsidRPr="00D94CC1">
        <w:rPr>
          <w:rFonts w:ascii="Times New Roman" w:hAnsi="Times New Roman" w:cs="Times New Roman"/>
          <w:sz w:val="20"/>
          <w:szCs w:val="20"/>
        </w:rPr>
        <w:t>43.3: 194-223.</w:t>
      </w:r>
    </w:p>
    <w:p w:rsidR="00491F64" w:rsidRPr="00D94CC1" w:rsidRDefault="00491F64" w:rsidP="00D94CC1">
      <w:pPr>
        <w:pStyle w:val="NoSpacing"/>
        <w:rPr>
          <w:rFonts w:ascii="Times New Roman" w:hAnsi="Times New Roman" w:cs="Times New Roman"/>
          <w:sz w:val="20"/>
          <w:szCs w:val="20"/>
        </w:rPr>
      </w:pPr>
    </w:p>
    <w:p w:rsidR="00491F64" w:rsidRPr="00D94CC1" w:rsidRDefault="00491F64" w:rsidP="00D94CC1">
      <w:pPr>
        <w:rPr>
          <w:rFonts w:ascii="Times New Roman" w:hAnsi="Times New Roman" w:cs="Times New Roman"/>
          <w:sz w:val="20"/>
          <w:szCs w:val="20"/>
        </w:rPr>
      </w:pPr>
      <w:r w:rsidRPr="00D94CC1">
        <w:rPr>
          <w:rFonts w:ascii="Times New Roman" w:hAnsi="Times New Roman" w:cs="Times New Roman"/>
          <w:sz w:val="20"/>
          <w:szCs w:val="20"/>
        </w:rPr>
        <w:t xml:space="preserve">Pettis, Jeffrey B.  2006. “Earth, Dream, and Healing: The Integration of </w:t>
      </w:r>
      <w:r w:rsidRPr="00D94CC1">
        <w:rPr>
          <w:rFonts w:ascii="Times New Roman" w:hAnsi="Times New Roman" w:cs="Times New Roman"/>
          <w:i/>
          <w:iCs/>
          <w:sz w:val="20"/>
          <w:szCs w:val="20"/>
        </w:rPr>
        <w:t xml:space="preserve">Materia </w:t>
      </w:r>
      <w:r w:rsidRPr="00D94CC1">
        <w:rPr>
          <w:rFonts w:ascii="Times New Roman" w:hAnsi="Times New Roman" w:cs="Times New Roman"/>
          <w:sz w:val="20"/>
          <w:szCs w:val="20"/>
        </w:rPr>
        <w:t xml:space="preserve">and Psyche in the Ancient World.” </w:t>
      </w:r>
      <w:r w:rsidRPr="00D94CC1">
        <w:rPr>
          <w:rFonts w:ascii="Times New Roman" w:hAnsi="Times New Roman" w:cs="Times New Roman"/>
          <w:i/>
          <w:iCs/>
          <w:sz w:val="20"/>
          <w:szCs w:val="20"/>
        </w:rPr>
        <w:t>Journal of Religion and Health</w:t>
      </w:r>
      <w:r w:rsidRPr="00D94CC1">
        <w:rPr>
          <w:rFonts w:ascii="Times New Roman" w:hAnsi="Times New Roman" w:cs="Times New Roman"/>
          <w:sz w:val="20"/>
          <w:szCs w:val="20"/>
        </w:rPr>
        <w:t xml:space="preserve"> 45.1: 113-129.</w:t>
      </w: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Renberg, Gil H. 2010. “Incubation at Saqqâra.” </w:t>
      </w:r>
      <w:r w:rsidRPr="00D94CC1">
        <w:rPr>
          <w:rFonts w:ascii="Times New Roman" w:hAnsi="Times New Roman" w:cs="Times New Roman"/>
          <w:i/>
          <w:iCs/>
          <w:sz w:val="20"/>
          <w:szCs w:val="20"/>
        </w:rPr>
        <w:t xml:space="preserve">Proceedings of the Twenty-Fifth International Congress of Papyrology.  </w:t>
      </w:r>
      <w:r w:rsidRPr="00D94CC1">
        <w:rPr>
          <w:rFonts w:ascii="Times New Roman" w:hAnsi="Times New Roman" w:cs="Times New Roman"/>
          <w:sz w:val="20"/>
          <w:szCs w:val="20"/>
        </w:rPr>
        <w:t>Ann Arbor, MI.  649-662.</w:t>
      </w:r>
    </w:p>
    <w:p w:rsidR="00491F64" w:rsidRPr="00D94CC1" w:rsidRDefault="00491F64" w:rsidP="00D94CC1">
      <w:pPr>
        <w:pStyle w:val="NoSpacing"/>
        <w:rPr>
          <w:rFonts w:ascii="Times New Roman" w:hAnsi="Times New Roman" w:cs="Times New Roman"/>
          <w:sz w:val="20"/>
          <w:szCs w:val="20"/>
        </w:rPr>
      </w:pP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Salaman, Clement. 2007. </w:t>
      </w:r>
      <w:r w:rsidRPr="00D94CC1">
        <w:rPr>
          <w:rFonts w:ascii="Times New Roman" w:hAnsi="Times New Roman" w:cs="Times New Roman"/>
          <w:i/>
          <w:iCs/>
          <w:sz w:val="20"/>
          <w:szCs w:val="20"/>
        </w:rPr>
        <w:t>Asclepius: The Perfect Discourse of Hermes Trismegistus</w:t>
      </w:r>
      <w:r w:rsidRPr="00D94CC1">
        <w:rPr>
          <w:rFonts w:ascii="Times New Roman" w:hAnsi="Times New Roman" w:cs="Times New Roman"/>
          <w:sz w:val="20"/>
          <w:szCs w:val="20"/>
        </w:rPr>
        <w:t>. London: Duckworth.</w:t>
      </w:r>
    </w:p>
    <w:p w:rsidR="00491F64" w:rsidRPr="00D94CC1" w:rsidRDefault="00491F64" w:rsidP="00D94CC1">
      <w:pPr>
        <w:pStyle w:val="NoSpacing"/>
        <w:rPr>
          <w:rFonts w:ascii="Times New Roman" w:hAnsi="Times New Roman" w:cs="Times New Roman"/>
          <w:sz w:val="20"/>
          <w:szCs w:val="20"/>
        </w:rPr>
      </w:pPr>
    </w:p>
    <w:p w:rsidR="00491F64" w:rsidRPr="00D94CC1" w:rsidRDefault="00491F64" w:rsidP="00D94CC1">
      <w:pPr>
        <w:pStyle w:val="NoSpacing"/>
        <w:rPr>
          <w:rFonts w:ascii="Times New Roman" w:hAnsi="Times New Roman" w:cs="Times New Roman"/>
          <w:sz w:val="20"/>
          <w:szCs w:val="20"/>
        </w:rPr>
      </w:pPr>
      <w:r w:rsidRPr="00D94CC1">
        <w:rPr>
          <w:rFonts w:ascii="Times New Roman" w:hAnsi="Times New Roman" w:cs="Times New Roman"/>
          <w:sz w:val="20"/>
          <w:szCs w:val="20"/>
        </w:rPr>
        <w:t xml:space="preserve">Ustinova, Yulia. 2009. </w:t>
      </w:r>
      <w:r w:rsidRPr="00D94CC1">
        <w:rPr>
          <w:rFonts w:ascii="Times New Roman" w:hAnsi="Times New Roman" w:cs="Times New Roman"/>
          <w:i/>
          <w:iCs/>
          <w:sz w:val="20"/>
          <w:szCs w:val="20"/>
        </w:rPr>
        <w:t>Caves and the Ancient Greek Mind: Descending Underground in the Search for Ultimate Truth</w:t>
      </w:r>
      <w:r w:rsidRPr="00D94CC1">
        <w:rPr>
          <w:rFonts w:ascii="Times New Roman" w:hAnsi="Times New Roman" w:cs="Times New Roman"/>
          <w:sz w:val="20"/>
          <w:szCs w:val="20"/>
        </w:rPr>
        <w:t>. Oxford, New York: Oxford University Press.</w:t>
      </w:r>
    </w:p>
    <w:p w:rsidR="00491F64" w:rsidRDefault="00491F64" w:rsidP="006C7608">
      <w:pPr>
        <w:rPr>
          <w:rFonts w:ascii="Times New Roman" w:hAnsi="Times New Roman" w:cs="Times New Roman"/>
          <w:b/>
          <w:bCs/>
          <w:sz w:val="24"/>
          <w:szCs w:val="24"/>
        </w:rPr>
      </w:pPr>
    </w:p>
    <w:p w:rsidR="00491F64" w:rsidRDefault="00491F64" w:rsidP="006C7608">
      <w:pPr>
        <w:rPr>
          <w:rFonts w:ascii="Times New Roman" w:hAnsi="Times New Roman" w:cs="Times New Roman"/>
          <w:b/>
          <w:bCs/>
          <w:sz w:val="24"/>
          <w:szCs w:val="24"/>
        </w:rPr>
      </w:pPr>
    </w:p>
    <w:p w:rsidR="00491F64" w:rsidRDefault="00491F64" w:rsidP="006C7608">
      <w:pPr>
        <w:rPr>
          <w:rFonts w:ascii="Times New Roman" w:hAnsi="Times New Roman" w:cs="Times New Roman"/>
          <w:sz w:val="24"/>
          <w:szCs w:val="24"/>
        </w:rPr>
      </w:pPr>
      <w:r>
        <w:rPr>
          <w:rFonts w:ascii="Times New Roman" w:hAnsi="Times New Roman" w:cs="Times New Roman"/>
          <w:b/>
          <w:bCs/>
          <w:sz w:val="24"/>
          <w:szCs w:val="24"/>
        </w:rPr>
        <w:t xml:space="preserve">VI. Develop your ideas into a specific, thoughtful question that your entire project will address. </w:t>
      </w:r>
      <w:r>
        <w:rPr>
          <w:rFonts w:ascii="Times New Roman" w:hAnsi="Times New Roman" w:cs="Times New Roman"/>
          <w:sz w:val="24"/>
          <w:szCs w:val="24"/>
        </w:rPr>
        <w:t xml:space="preserve"> You might think of the “topic” as the mission statement of your paper.  Every paragraph should align with your mission “question”.</w:t>
      </w:r>
    </w:p>
    <w:p w:rsidR="00491F64" w:rsidRDefault="00491F64" w:rsidP="006C7608">
      <w:pPr>
        <w:rPr>
          <w:rFonts w:ascii="Times New Roman" w:hAnsi="Times New Roman" w:cs="Times New Roman"/>
          <w:sz w:val="24"/>
          <w:szCs w:val="24"/>
        </w:rPr>
      </w:pPr>
      <w:r>
        <w:rPr>
          <w:rFonts w:ascii="Times New Roman" w:hAnsi="Times New Roman" w:cs="Times New Roman"/>
          <w:sz w:val="24"/>
          <w:szCs w:val="24"/>
        </w:rPr>
        <w:t>Which of these is a better guiding topic and why?</w:t>
      </w:r>
    </w:p>
    <w:p w:rsidR="00491F64" w:rsidRDefault="00491F64" w:rsidP="008F1F27">
      <w:pPr>
        <w:pStyle w:val="ListParagraph"/>
        <w:rPr>
          <w:rFonts w:ascii="Times New Roman" w:hAnsi="Times New Roman" w:cs="Times New Roman"/>
          <w:sz w:val="24"/>
          <w:szCs w:val="24"/>
        </w:rPr>
      </w:pPr>
      <w:r>
        <w:rPr>
          <w:rFonts w:ascii="Times New Roman" w:hAnsi="Times New Roman" w:cs="Times New Roman"/>
          <w:sz w:val="24"/>
          <w:szCs w:val="24"/>
        </w:rPr>
        <w:t>1. How does  incubation therapy at Asclepian sanctuaries in ancient Greece compare with the incubation practices of other cultures?</w:t>
      </w:r>
    </w:p>
    <w:p w:rsidR="00491F64" w:rsidRDefault="00491F64" w:rsidP="008F1F27">
      <w:pPr>
        <w:pStyle w:val="ListParagraph"/>
        <w:rPr>
          <w:rFonts w:ascii="Times New Roman" w:hAnsi="Times New Roman" w:cs="Times New Roman"/>
          <w:sz w:val="24"/>
          <w:szCs w:val="24"/>
        </w:rPr>
      </w:pPr>
    </w:p>
    <w:p w:rsidR="00491F64" w:rsidRDefault="00491F64" w:rsidP="008F1F27">
      <w:pPr>
        <w:pStyle w:val="ListParagraph"/>
        <w:rPr>
          <w:rFonts w:ascii="Times New Roman" w:hAnsi="Times New Roman" w:cs="Times New Roman"/>
          <w:sz w:val="24"/>
          <w:szCs w:val="24"/>
        </w:rPr>
      </w:pPr>
      <w:r>
        <w:rPr>
          <w:rFonts w:ascii="Times New Roman" w:hAnsi="Times New Roman" w:cs="Times New Roman"/>
          <w:sz w:val="24"/>
          <w:szCs w:val="24"/>
        </w:rPr>
        <w:t xml:space="preserve">2.  Numerous anthropological studies have indicated that shamans in a variety of cultures employ nightime ritual in conjunction with dream incubation to induce healing during altered states of consciousness. To what extent does incubation therapy at Asclepian sanctuaries in ancient Greece “count” or “not count” as a shamanic practice? </w:t>
      </w:r>
    </w:p>
    <w:p w:rsidR="00491F64" w:rsidRDefault="00491F64" w:rsidP="008F1F27">
      <w:pPr>
        <w:pStyle w:val="ListParagraph"/>
        <w:rPr>
          <w:rFonts w:ascii="Times New Roman" w:hAnsi="Times New Roman" w:cs="Times New Roman"/>
          <w:sz w:val="24"/>
          <w:szCs w:val="24"/>
        </w:rPr>
      </w:pPr>
    </w:p>
    <w:p w:rsidR="00491F64" w:rsidRDefault="00491F64" w:rsidP="008F1F27">
      <w:pPr>
        <w:pStyle w:val="ListParagraph"/>
        <w:rPr>
          <w:rFonts w:ascii="Times New Roman" w:hAnsi="Times New Roman" w:cs="Times New Roman"/>
          <w:sz w:val="24"/>
          <w:szCs w:val="24"/>
        </w:rPr>
      </w:pPr>
      <w:r>
        <w:rPr>
          <w:rFonts w:ascii="Times New Roman" w:hAnsi="Times New Roman" w:cs="Times New Roman"/>
          <w:sz w:val="24"/>
          <w:szCs w:val="24"/>
        </w:rPr>
        <w:t>3. Numerous anthropological studies have indicated that shamans in a variety of cultures employ nightime ritual in conjunction with dream incubation to induce healing during altered states of consciousness.  What elements of incubation therapy as practiced at the Asclepian sanctuary at Epidaurus in the 5</w:t>
      </w:r>
      <w:r w:rsidRPr="00113B35">
        <w:rPr>
          <w:rFonts w:ascii="Times New Roman" w:hAnsi="Times New Roman" w:cs="Times New Roman"/>
          <w:sz w:val="24"/>
          <w:szCs w:val="24"/>
          <w:vertAlign w:val="superscript"/>
        </w:rPr>
        <w:t>th</w:t>
      </w:r>
      <w:r>
        <w:rPr>
          <w:rFonts w:ascii="Times New Roman" w:hAnsi="Times New Roman" w:cs="Times New Roman"/>
          <w:sz w:val="24"/>
          <w:szCs w:val="24"/>
        </w:rPr>
        <w:t xml:space="preserve"> and 4</w:t>
      </w:r>
      <w:r w:rsidRPr="00113B35">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BCE resemble or differ from those practiced by shamans of other cultures?</w:t>
      </w:r>
    </w:p>
    <w:p w:rsidR="00491F64" w:rsidRPr="008F1F27" w:rsidRDefault="00491F64" w:rsidP="006C7608">
      <w:pPr>
        <w:rPr>
          <w:rFonts w:ascii="Times New Roman" w:hAnsi="Times New Roman" w:cs="Times New Roman"/>
          <w:sz w:val="24"/>
          <w:szCs w:val="24"/>
        </w:rPr>
      </w:pPr>
    </w:p>
    <w:p w:rsidR="00491F64" w:rsidRPr="006C7608" w:rsidRDefault="00491F64" w:rsidP="006C7608">
      <w:pPr>
        <w:rPr>
          <w:rFonts w:ascii="Times New Roman" w:hAnsi="Times New Roman" w:cs="Times New Roman"/>
          <w:sz w:val="24"/>
          <w:szCs w:val="24"/>
        </w:rPr>
      </w:pPr>
      <w:r>
        <w:rPr>
          <w:rFonts w:ascii="Times New Roman" w:hAnsi="Times New Roman" w:cs="Times New Roman"/>
          <w:sz w:val="24"/>
          <w:szCs w:val="24"/>
        </w:rPr>
        <w:t xml:space="preserve"> </w:t>
      </w:r>
    </w:p>
    <w:p w:rsidR="00491F64" w:rsidRDefault="00491F64" w:rsidP="00183593">
      <w:pPr>
        <w:pStyle w:val="ListParagraph"/>
        <w:rPr>
          <w:rFonts w:ascii="Times New Roman" w:hAnsi="Times New Roman" w:cs="Times New Roman"/>
          <w:sz w:val="24"/>
          <w:szCs w:val="24"/>
        </w:rPr>
      </w:pPr>
    </w:p>
    <w:p w:rsidR="00491F64" w:rsidRPr="00183593" w:rsidRDefault="00491F64" w:rsidP="00183593">
      <w:pPr>
        <w:pStyle w:val="ListParagraph"/>
        <w:rPr>
          <w:rFonts w:ascii="Times New Roman" w:hAnsi="Times New Roman" w:cs="Times New Roman"/>
          <w:sz w:val="24"/>
          <w:szCs w:val="24"/>
        </w:rPr>
      </w:pPr>
    </w:p>
    <w:sectPr w:rsidR="00491F64" w:rsidRPr="00183593" w:rsidSect="00F77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4593"/>
    <w:multiLevelType w:val="hybridMultilevel"/>
    <w:tmpl w:val="BA92E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DF13512"/>
    <w:multiLevelType w:val="hybridMultilevel"/>
    <w:tmpl w:val="4BF6B1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862"/>
    <w:rsid w:val="000C1F3A"/>
    <w:rsid w:val="000C3862"/>
    <w:rsid w:val="00113B35"/>
    <w:rsid w:val="00183593"/>
    <w:rsid w:val="00491F64"/>
    <w:rsid w:val="004D2BC1"/>
    <w:rsid w:val="00513F30"/>
    <w:rsid w:val="00551EA7"/>
    <w:rsid w:val="00597105"/>
    <w:rsid w:val="006C7608"/>
    <w:rsid w:val="00783DB9"/>
    <w:rsid w:val="008A51E9"/>
    <w:rsid w:val="008F1F27"/>
    <w:rsid w:val="00AC4002"/>
    <w:rsid w:val="00D94CC1"/>
    <w:rsid w:val="00F24E59"/>
    <w:rsid w:val="00F77D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5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3862"/>
    <w:pPr>
      <w:ind w:left="720"/>
    </w:pPr>
  </w:style>
  <w:style w:type="paragraph" w:styleId="NoSpacing">
    <w:name w:val="No Spacing"/>
    <w:uiPriority w:val="99"/>
    <w:qFormat/>
    <w:rsid w:val="00D94CC1"/>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862</Words>
  <Characters>4915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Propose a Research Topic</dc:title>
  <dc:subject/>
  <dc:creator>AGosetti</dc:creator>
  <cp:keywords/>
  <dc:description/>
  <cp:lastModifiedBy>Liane Houghtalin</cp:lastModifiedBy>
  <cp:revision>2</cp:revision>
  <cp:lastPrinted>2012-01-17T18:29:00Z</cp:lastPrinted>
  <dcterms:created xsi:type="dcterms:W3CDTF">2012-10-13T20:09:00Z</dcterms:created>
  <dcterms:modified xsi:type="dcterms:W3CDTF">2012-10-13T20:09:00Z</dcterms:modified>
</cp:coreProperties>
</file>