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7B3D" w14:textId="3F144107" w:rsidR="001D4014" w:rsidRPr="000F0223" w:rsidRDefault="001D4014" w:rsidP="001D40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0223">
        <w:rPr>
          <w:rFonts w:ascii="Times New Roman" w:hAnsi="Times New Roman" w:cs="Times New Roman"/>
          <w:b/>
          <w:sz w:val="24"/>
          <w:szCs w:val="24"/>
        </w:rPr>
        <w:t>Fall 20</w:t>
      </w:r>
      <w:r w:rsidR="00370C0F">
        <w:rPr>
          <w:rFonts w:ascii="Times New Roman" w:hAnsi="Times New Roman" w:cs="Times New Roman"/>
          <w:b/>
          <w:sz w:val="24"/>
          <w:szCs w:val="24"/>
        </w:rPr>
        <w:t>20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Spanish Course Offerings </w:t>
      </w:r>
    </w:p>
    <w:p w14:paraId="179CBD56" w14:textId="77777777" w:rsidR="001D4014" w:rsidRPr="001D4014" w:rsidRDefault="00661C70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1D4014" w:rsidRPr="001D4014">
        <w:rPr>
          <w:rFonts w:ascii="Times New Roman" w:hAnsi="Times New Roman" w:cs="Times New Roman"/>
          <w:sz w:val="24"/>
          <w:szCs w:val="24"/>
        </w:rPr>
        <w:t>for New First-Year Students interested in Spanish Major/Minor</w:t>
      </w:r>
    </w:p>
    <w:p w14:paraId="73184E7A" w14:textId="77777777" w:rsidR="001D4014" w:rsidRPr="001D4014" w:rsidRDefault="001D4014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78E0B" w14:textId="77777777" w:rsidR="001D4014" w:rsidRPr="000F0223" w:rsidRDefault="001D4014" w:rsidP="001D40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FSEM 100: First-Year Seminars taught by Spanish faculty:</w:t>
      </w:r>
    </w:p>
    <w:p w14:paraId="1960E8E1" w14:textId="77777777" w:rsidR="001D4014" w:rsidRPr="001D4014" w:rsidRDefault="001D4014" w:rsidP="001D4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014">
        <w:rPr>
          <w:rFonts w:ascii="Times New Roman" w:eastAsia="Times New Roman" w:hAnsi="Times New Roman" w:cs="Times New Roman"/>
          <w:sz w:val="24"/>
          <w:szCs w:val="24"/>
        </w:rPr>
        <w:t>Opportunities and Challenges of the Multilingual Community (Gonzalo Campos-Dintrans)</w:t>
      </w:r>
    </w:p>
    <w:p w14:paraId="35D2D203" w14:textId="77777777" w:rsidR="001D4014" w:rsidRDefault="001D4014" w:rsidP="001D401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4014">
        <w:rPr>
          <w:rFonts w:ascii="Times New Roman" w:hAnsi="Times New Roman" w:cs="Times New Roman"/>
          <w:sz w:val="24"/>
          <w:szCs w:val="24"/>
        </w:rPr>
        <w:t>Writing for a Wounded Planet (Jeremy Larochelle)</w:t>
      </w:r>
    </w:p>
    <w:p w14:paraId="73CF817F" w14:textId="77777777" w:rsidR="001D4014" w:rsidRDefault="001D4014" w:rsidP="001D401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 of Engagement (Elizabeth Lewis)</w:t>
      </w:r>
    </w:p>
    <w:p w14:paraId="15277704" w14:textId="77777777" w:rsidR="001D4014" w:rsidRPr="000F0223" w:rsidRDefault="00870FD2" w:rsidP="001D4014">
      <w:pPr>
        <w:rPr>
          <w:rFonts w:ascii="Times New Roman" w:hAnsi="Times New Roman" w:cs="Times New Roman"/>
          <w:b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language</w:t>
      </w:r>
      <w:r w:rsidR="00FA2B56">
        <w:rPr>
          <w:rFonts w:ascii="Times New Roman" w:hAnsi="Times New Roman" w:cs="Times New Roman"/>
          <w:b/>
          <w:sz w:val="24"/>
          <w:szCs w:val="24"/>
        </w:rPr>
        <w:t>, literature and culture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courses:</w:t>
      </w:r>
    </w:p>
    <w:p w14:paraId="260D8456" w14:textId="77777777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following scores for Spanish AP</w:t>
      </w:r>
      <w:r w:rsidR="000F0223">
        <w:rPr>
          <w:rFonts w:ascii="Times New Roman" w:hAnsi="Times New Roman" w:cs="Times New Roman"/>
          <w:sz w:val="24"/>
          <w:szCs w:val="24"/>
        </w:rPr>
        <w:t xml:space="preserve"> (Language or Literature)</w:t>
      </w:r>
      <w:r>
        <w:rPr>
          <w:rFonts w:ascii="Times New Roman" w:hAnsi="Times New Roman" w:cs="Times New Roman"/>
          <w:sz w:val="24"/>
          <w:szCs w:val="24"/>
        </w:rPr>
        <w:t xml:space="preserve"> and IB higher-level language exams earn UMW credits:</w:t>
      </w:r>
    </w:p>
    <w:p w14:paraId="6F9A8D56" w14:textId="77777777" w:rsidR="00870FD2" w:rsidRDefault="00870FD2" w:rsidP="00370C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3, IB-HL 4: Spanish 201 (3 credits)</w:t>
      </w:r>
    </w:p>
    <w:p w14:paraId="172D21FE" w14:textId="77777777" w:rsidR="00870FD2" w:rsidRDefault="00870FD2" w:rsidP="00370C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AP4, IB-HL 5: Spanish 202 (3 credits)</w:t>
      </w:r>
    </w:p>
    <w:p w14:paraId="397DC997" w14:textId="77777777" w:rsidR="00870FD2" w:rsidRDefault="00870FD2" w:rsidP="00370C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AP5, IB-HL 6: Spanish 312 (Intro to Lit. Studies, 3 credits)</w:t>
      </w:r>
    </w:p>
    <w:p w14:paraId="29AB882A" w14:textId="77777777" w:rsidR="00870FD2" w:rsidRDefault="00870FD2" w:rsidP="00370C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IB-HL 7:  Spanish 312 (Intro to Lit. Studies, 3 credits) and Spanish 306 (Composition and Grammar, 3 credits)</w:t>
      </w:r>
    </w:p>
    <w:p w14:paraId="17A4F748" w14:textId="1040BB6A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201</w:t>
      </w:r>
      <w:r>
        <w:rPr>
          <w:rFonts w:ascii="Times New Roman" w:hAnsi="Times New Roman" w:cs="Times New Roman"/>
          <w:sz w:val="24"/>
          <w:szCs w:val="24"/>
        </w:rPr>
        <w:t xml:space="preserve"> (Intermediate Spanish, 3cr.):</w:t>
      </w:r>
      <w:r w:rsidR="000F0223">
        <w:rPr>
          <w:rFonts w:ascii="Times New Roman" w:hAnsi="Times New Roman" w:cs="Times New Roman"/>
          <w:sz w:val="24"/>
          <w:szCs w:val="24"/>
        </w:rPr>
        <w:t xml:space="preserve"> Recommended for </w:t>
      </w:r>
      <w:r>
        <w:rPr>
          <w:rFonts w:ascii="Times New Roman" w:hAnsi="Times New Roman" w:cs="Times New Roman"/>
          <w:sz w:val="24"/>
          <w:szCs w:val="24"/>
        </w:rPr>
        <w:t>UMW placement exam score of 3</w:t>
      </w:r>
      <w:r w:rsidR="000F0223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370C0F">
        <w:rPr>
          <w:rFonts w:ascii="Times New Roman" w:hAnsi="Times New Roman" w:cs="Times New Roman"/>
          <w:sz w:val="24"/>
          <w:szCs w:val="24"/>
        </w:rPr>
        <w:t>. Fulfills UMW General Education language requirement</w:t>
      </w:r>
    </w:p>
    <w:p w14:paraId="2EAF30FE" w14:textId="20A95998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202</w:t>
      </w:r>
      <w:r>
        <w:rPr>
          <w:rFonts w:ascii="Times New Roman" w:hAnsi="Times New Roman" w:cs="Times New Roman"/>
          <w:sz w:val="24"/>
          <w:szCs w:val="24"/>
        </w:rPr>
        <w:t xml:space="preserve"> (Intermediate Spanish, 3cr)</w:t>
      </w:r>
      <w:r w:rsidR="000F0223">
        <w:rPr>
          <w:rFonts w:ascii="Times New Roman" w:hAnsi="Times New Roman" w:cs="Times New Roman"/>
          <w:sz w:val="24"/>
          <w:szCs w:val="24"/>
        </w:rPr>
        <w:t xml:space="preserve">: Recommended for </w:t>
      </w:r>
      <w:r>
        <w:rPr>
          <w:rFonts w:ascii="Times New Roman" w:hAnsi="Times New Roman" w:cs="Times New Roman"/>
          <w:sz w:val="24"/>
          <w:szCs w:val="24"/>
        </w:rPr>
        <w:t xml:space="preserve">UMW placement score of 4, AP 3, </w:t>
      </w:r>
      <w:r w:rsidR="000F022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IB 4</w:t>
      </w:r>
      <w:r w:rsidR="00370C0F">
        <w:rPr>
          <w:rFonts w:ascii="Times New Roman" w:hAnsi="Times New Roman" w:cs="Times New Roman"/>
          <w:sz w:val="24"/>
          <w:szCs w:val="24"/>
        </w:rPr>
        <w:t>, General Education Diverse and Global Perspectives. Counts in Spanish minor.</w:t>
      </w:r>
    </w:p>
    <w:p w14:paraId="55076D38" w14:textId="5A678EEE" w:rsidR="00870FD2" w:rsidRDefault="00870FD2" w:rsidP="000F0223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305</w:t>
      </w:r>
      <w:r>
        <w:rPr>
          <w:rFonts w:ascii="Times New Roman" w:hAnsi="Times New Roman" w:cs="Times New Roman"/>
          <w:sz w:val="24"/>
          <w:szCs w:val="24"/>
        </w:rPr>
        <w:t xml:space="preserve"> (Conversation and Grammar</w:t>
      </w:r>
      <w:r w:rsidR="000F0223">
        <w:rPr>
          <w:rFonts w:ascii="Times New Roman" w:hAnsi="Times New Roman" w:cs="Times New Roman"/>
          <w:sz w:val="24"/>
          <w:szCs w:val="24"/>
        </w:rPr>
        <w:t>, 3cr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0F0223">
        <w:rPr>
          <w:rFonts w:ascii="Times New Roman" w:hAnsi="Times New Roman" w:cs="Times New Roman"/>
          <w:sz w:val="24"/>
          <w:szCs w:val="24"/>
        </w:rPr>
        <w:t>Recommended for students with AP 4 or 5; IB 5, 6 or 7; UMW placement exam score of 4.5 or higher.</w:t>
      </w:r>
      <w:r w:rsidR="00370C0F">
        <w:rPr>
          <w:rFonts w:ascii="Times New Roman" w:hAnsi="Times New Roman" w:cs="Times New Roman"/>
          <w:sz w:val="24"/>
          <w:szCs w:val="24"/>
        </w:rPr>
        <w:t xml:space="preserve"> General Education Speaking Intensive. Counts in Spanish minor, major.</w:t>
      </w:r>
    </w:p>
    <w:p w14:paraId="18F5F216" w14:textId="4489C891" w:rsidR="000F0223" w:rsidRDefault="000F0223" w:rsidP="000F0223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306</w:t>
      </w:r>
      <w:r>
        <w:rPr>
          <w:rFonts w:ascii="Times New Roman" w:hAnsi="Times New Roman" w:cs="Times New Roman"/>
          <w:sz w:val="24"/>
          <w:szCs w:val="24"/>
        </w:rPr>
        <w:t xml:space="preserve"> (Composition and Grammar, 3cr): Recommended for students with AP 4 or 5; IB 5, or 6; UMW placement exam score of 4.5 or higher.</w:t>
      </w:r>
      <w:r w:rsidR="00370C0F">
        <w:rPr>
          <w:rFonts w:ascii="Times New Roman" w:hAnsi="Times New Roman" w:cs="Times New Roman"/>
          <w:sz w:val="24"/>
          <w:szCs w:val="24"/>
        </w:rPr>
        <w:t xml:space="preserve"> General Education Writing Intensive. Counts in Spanish  minor, major</w:t>
      </w:r>
    </w:p>
    <w:p w14:paraId="2E54E952" w14:textId="23D67A53" w:rsidR="000F0223" w:rsidRDefault="000F0223" w:rsidP="000F0223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312</w:t>
      </w:r>
      <w:r>
        <w:rPr>
          <w:rFonts w:ascii="Times New Roman" w:hAnsi="Times New Roman" w:cs="Times New Roman"/>
          <w:sz w:val="24"/>
          <w:szCs w:val="24"/>
        </w:rPr>
        <w:t xml:space="preserve"> (Intro to Lit</w:t>
      </w:r>
      <w:r w:rsidR="00370C0F">
        <w:rPr>
          <w:rFonts w:ascii="Times New Roman" w:hAnsi="Times New Roman" w:cs="Times New Roman"/>
          <w:sz w:val="24"/>
          <w:szCs w:val="24"/>
        </w:rPr>
        <w:t xml:space="preserve"> Studies in Spanish</w:t>
      </w:r>
      <w:r>
        <w:rPr>
          <w:rFonts w:ascii="Times New Roman" w:hAnsi="Times New Roman" w:cs="Times New Roman"/>
          <w:sz w:val="24"/>
          <w:szCs w:val="24"/>
        </w:rPr>
        <w:t xml:space="preserve"> 3 credits): Recommended for students with AP 4, IB 5 or UMW placement exam score of 4.5 or higher.</w:t>
      </w:r>
      <w:r w:rsidR="00370C0F">
        <w:rPr>
          <w:rFonts w:ascii="Times New Roman" w:hAnsi="Times New Roman" w:cs="Times New Roman"/>
          <w:sz w:val="24"/>
          <w:szCs w:val="24"/>
        </w:rPr>
        <w:t xml:space="preserve"> Counts in minor, major.</w:t>
      </w:r>
    </w:p>
    <w:p w14:paraId="0A87B287" w14:textId="3B790024" w:rsidR="000F0223" w:rsidRDefault="000F0223" w:rsidP="000F0223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314</w:t>
      </w:r>
      <w:r>
        <w:rPr>
          <w:rFonts w:ascii="Times New Roman" w:hAnsi="Times New Roman" w:cs="Times New Roman"/>
          <w:sz w:val="24"/>
          <w:szCs w:val="24"/>
        </w:rPr>
        <w:t xml:space="preserve"> (Sounds of Spanish, 3 credits) Recommended for students with AP 5; IB 6 or 7; UMW placement exam score of 5 or higher.</w:t>
      </w:r>
      <w:r w:rsidR="00370C0F">
        <w:rPr>
          <w:rFonts w:ascii="Times New Roman" w:hAnsi="Times New Roman" w:cs="Times New Roman"/>
          <w:sz w:val="24"/>
          <w:szCs w:val="24"/>
        </w:rPr>
        <w:t xml:space="preserve"> General Education Speaking Intensive. Counts in minor, major. </w:t>
      </w:r>
    </w:p>
    <w:p w14:paraId="2C072A9D" w14:textId="5156D89F" w:rsidR="00370C0F" w:rsidRPr="00370C0F" w:rsidRDefault="00370C0F" w:rsidP="000F02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Spanish 321 </w:t>
      </w:r>
      <w:r w:rsidRPr="00370C0F">
        <w:rPr>
          <w:rFonts w:ascii="Times New Roman" w:hAnsi="Times New Roman" w:cs="Times New Roman"/>
          <w:sz w:val="24"/>
          <w:szCs w:val="24"/>
        </w:rPr>
        <w:t>(Culture of Service and Social Action in the Spanish Speaking World</w:t>
      </w:r>
      <w:r>
        <w:rPr>
          <w:rFonts w:ascii="Times New Roman" w:hAnsi="Times New Roman" w:cs="Times New Roman"/>
          <w:sz w:val="24"/>
          <w:szCs w:val="24"/>
        </w:rPr>
        <w:t>, 3 credits</w:t>
      </w:r>
      <w:r w:rsidRPr="00370C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General Education Diverse and Global Perspectives, Community Engagement. Counts in minor, major. </w:t>
      </w:r>
    </w:p>
    <w:p w14:paraId="12D8A050" w14:textId="1053F6A9" w:rsidR="001D4014" w:rsidRPr="001D4014" w:rsidRDefault="000F0223" w:rsidP="000F0223">
      <w:pPr>
        <w:rPr>
          <w:rFonts w:ascii="Times New Roman" w:hAnsi="Times New Roman" w:cs="Times New Roman"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Spanish 32</w:t>
      </w:r>
      <w:r w:rsidR="00370C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(Intro to Spanish Literature, 3 credits): AP 5; IB 6 or 7; UMW placement exam score of 5 or higher.</w:t>
      </w:r>
      <w:r w:rsidR="00370C0F">
        <w:rPr>
          <w:rFonts w:ascii="Times New Roman" w:hAnsi="Times New Roman" w:cs="Times New Roman"/>
          <w:sz w:val="24"/>
          <w:szCs w:val="24"/>
        </w:rPr>
        <w:t xml:space="preserve"> Counts in minor, major. </w:t>
      </w:r>
    </w:p>
    <w:sectPr w:rsidR="001D4014" w:rsidRPr="001D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5D2"/>
    <w:multiLevelType w:val="hybridMultilevel"/>
    <w:tmpl w:val="132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14"/>
    <w:rsid w:val="000F0223"/>
    <w:rsid w:val="001D4014"/>
    <w:rsid w:val="003307D3"/>
    <w:rsid w:val="00370C0F"/>
    <w:rsid w:val="0049163D"/>
    <w:rsid w:val="00661C70"/>
    <w:rsid w:val="00870FD2"/>
    <w:rsid w:val="00A34D25"/>
    <w:rsid w:val="00A921F4"/>
    <w:rsid w:val="00CF33EF"/>
    <w:rsid w:val="00F2210A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82EE"/>
  <w15:chartTrackingRefBased/>
  <w15:docId w15:val="{F4D9DA3F-8D9E-4AFC-8392-95EFB44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Lewis (elewis)</dc:creator>
  <cp:keywords/>
  <dc:description/>
  <cp:lastModifiedBy>Marcel Rotter (mrotter)</cp:lastModifiedBy>
  <cp:revision>2</cp:revision>
  <dcterms:created xsi:type="dcterms:W3CDTF">2020-04-03T17:37:00Z</dcterms:created>
  <dcterms:modified xsi:type="dcterms:W3CDTF">2020-04-03T17:37:00Z</dcterms:modified>
</cp:coreProperties>
</file>