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40" w:rsidRDefault="00DA1A40">
      <w:pPr>
        <w:pBdr>
          <w:top w:val="double" w:sz="15" w:space="0" w:color="000000"/>
          <w:left w:val="double" w:sz="15" w:space="0" w:color="000000"/>
          <w:bottom w:val="double" w:sz="15" w:space="0" w:color="000000"/>
          <w:right w:val="double" w:sz="15" w:space="0" w:color="000000"/>
        </w:pBdr>
        <w:jc w:val="center"/>
        <w:rPr>
          <w:rFonts w:ascii="Georgia" w:hAnsi="Georgia"/>
          <w:b/>
          <w:bCs/>
          <w:sz w:val="32"/>
          <w:szCs w:val="32"/>
        </w:rPr>
      </w:pPr>
      <w:bookmarkStart w:id="0" w:name="_GoBack"/>
      <w:bookmarkEnd w:id="0"/>
    </w:p>
    <w:p w:rsidR="000517A8" w:rsidRPr="003E1788" w:rsidRDefault="005A0E65" w:rsidP="000A493B">
      <w:pPr>
        <w:pBdr>
          <w:top w:val="double" w:sz="15" w:space="0" w:color="000000"/>
          <w:left w:val="double" w:sz="15" w:space="0" w:color="000000"/>
          <w:bottom w:val="double" w:sz="15" w:space="0" w:color="000000"/>
          <w:right w:val="double" w:sz="15" w:space="0" w:color="000000"/>
        </w:pBdr>
        <w:jc w:val="center"/>
        <w:rPr>
          <w:rFonts w:ascii="Arial" w:hAnsi="Arial" w:cs="Arial"/>
          <w:b/>
          <w:bCs/>
          <w:color w:val="003300"/>
          <w:sz w:val="36"/>
          <w:szCs w:val="36"/>
        </w:rPr>
      </w:pPr>
      <w:r>
        <w:rPr>
          <w:rFonts w:ascii="Arial" w:hAnsi="Arial" w:cs="Arial"/>
          <w:b/>
          <w:bCs/>
          <w:color w:val="003300"/>
          <w:sz w:val="36"/>
          <w:szCs w:val="36"/>
        </w:rPr>
        <w:t>2016</w:t>
      </w:r>
      <w:r w:rsidR="000517A8" w:rsidRPr="003E1788">
        <w:rPr>
          <w:rFonts w:ascii="Arial" w:hAnsi="Arial" w:cs="Arial"/>
          <w:b/>
          <w:bCs/>
          <w:color w:val="003300"/>
          <w:sz w:val="36"/>
          <w:szCs w:val="36"/>
        </w:rPr>
        <w:t xml:space="preserve"> Temporary Employment</w:t>
      </w:r>
    </w:p>
    <w:p w:rsidR="00A755AB" w:rsidRPr="003E1788" w:rsidRDefault="00D57CDA" w:rsidP="000A493B">
      <w:pPr>
        <w:pBdr>
          <w:top w:val="double" w:sz="15" w:space="0" w:color="000000"/>
          <w:left w:val="double" w:sz="15" w:space="0" w:color="000000"/>
          <w:bottom w:val="double" w:sz="15" w:space="0" w:color="000000"/>
          <w:right w:val="double" w:sz="15" w:space="0" w:color="000000"/>
        </w:pBdr>
        <w:jc w:val="center"/>
        <w:rPr>
          <w:rFonts w:ascii="Arial" w:hAnsi="Arial" w:cs="Arial"/>
          <w:b/>
          <w:bCs/>
          <w:color w:val="003300"/>
          <w:sz w:val="36"/>
          <w:szCs w:val="36"/>
        </w:rPr>
      </w:pPr>
      <w:r w:rsidRPr="003E1788">
        <w:rPr>
          <w:rFonts w:ascii="Arial" w:hAnsi="Arial" w:cs="Arial"/>
          <w:b/>
          <w:bCs/>
          <w:color w:val="003300"/>
          <w:sz w:val="36"/>
          <w:szCs w:val="36"/>
        </w:rPr>
        <w:t>O</w:t>
      </w:r>
      <w:r w:rsidR="00B73E41" w:rsidRPr="003E1788">
        <w:rPr>
          <w:rFonts w:ascii="Arial" w:hAnsi="Arial" w:cs="Arial"/>
          <w:b/>
          <w:bCs/>
          <w:color w:val="003300"/>
          <w:sz w:val="36"/>
          <w:szCs w:val="36"/>
        </w:rPr>
        <w:t>UTREACH NOTICE</w:t>
      </w:r>
    </w:p>
    <w:p w:rsidR="00B73E41" w:rsidRPr="000F085F" w:rsidRDefault="00C91DAB" w:rsidP="007A3171">
      <w:pPr>
        <w:pStyle w:val="axStyle"/>
        <w:widowControl/>
        <w:pBdr>
          <w:top w:val="double" w:sz="15" w:space="0" w:color="000000"/>
          <w:left w:val="double" w:sz="15" w:space="0" w:color="000000"/>
          <w:bottom w:val="double" w:sz="15" w:space="0" w:color="000000"/>
          <w:right w:val="double" w:sz="15" w:space="0" w:color="000000"/>
        </w:pBd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Cambria" w:hAnsi="Cambria" w:cs="Arial"/>
          <w:b/>
          <w:bCs/>
          <w:i/>
          <w:iCs/>
          <w:color w:val="003300"/>
          <w:sz w:val="28"/>
          <w:szCs w:val="28"/>
        </w:rPr>
      </w:pPr>
      <w:r w:rsidRPr="000F085F">
        <w:rPr>
          <w:rFonts w:ascii="Cambria" w:hAnsi="Cambria" w:cs="Arial"/>
          <w:b/>
          <w:bCs/>
          <w:i/>
          <w:iCs/>
          <w:color w:val="003300"/>
          <w:sz w:val="28"/>
          <w:szCs w:val="28"/>
        </w:rPr>
        <w:t>George Washington and Jefferson</w:t>
      </w:r>
      <w:r w:rsidR="00550896" w:rsidRPr="000F085F">
        <w:rPr>
          <w:rFonts w:ascii="Cambria" w:hAnsi="Cambria" w:cs="Arial"/>
          <w:b/>
          <w:bCs/>
          <w:i/>
          <w:iCs/>
          <w:color w:val="003300"/>
          <w:sz w:val="28"/>
          <w:szCs w:val="28"/>
        </w:rPr>
        <w:t xml:space="preserve"> National Forest</w:t>
      </w:r>
      <w:r w:rsidRPr="000F085F">
        <w:rPr>
          <w:rFonts w:ascii="Cambria" w:hAnsi="Cambria" w:cs="Arial"/>
          <w:b/>
          <w:bCs/>
          <w:i/>
          <w:iCs/>
          <w:color w:val="003300"/>
          <w:sz w:val="28"/>
          <w:szCs w:val="28"/>
        </w:rPr>
        <w:t>s</w:t>
      </w:r>
    </w:p>
    <w:p w:rsidR="007A3171" w:rsidRDefault="007A3171" w:rsidP="007A3171">
      <w:pPr>
        <w:pStyle w:val="axStyle"/>
        <w:widowControl/>
        <w:pBdr>
          <w:top w:val="double" w:sz="15" w:space="0" w:color="000000"/>
          <w:left w:val="double" w:sz="15" w:space="0" w:color="000000"/>
          <w:bottom w:val="double" w:sz="15" w:space="0" w:color="000000"/>
          <w:right w:val="double" w:sz="15" w:space="0" w:color="000000"/>
        </w:pBd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Georgia" w:hAnsi="Georgia"/>
          <w:b/>
          <w:bCs/>
          <w:i/>
          <w:iCs/>
          <w:color w:val="003300"/>
          <w:sz w:val="28"/>
          <w:szCs w:val="28"/>
        </w:rPr>
      </w:pPr>
    </w:p>
    <w:p w:rsidR="009B20DF" w:rsidRPr="00DA1A40" w:rsidRDefault="00527A23" w:rsidP="007A3171">
      <w:pPr>
        <w:pStyle w:val="axStyle"/>
        <w:widowControl/>
        <w:pBdr>
          <w:top w:val="double" w:sz="15" w:space="0" w:color="000000"/>
          <w:left w:val="double" w:sz="15" w:space="0" w:color="000000"/>
          <w:bottom w:val="double" w:sz="15" w:space="0" w:color="000000"/>
          <w:right w:val="double" w:sz="15" w:space="0" w:color="000000"/>
        </w:pBd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Georgia" w:hAnsi="Georgia"/>
          <w:b/>
          <w:bCs/>
          <w:i/>
          <w:iCs/>
          <w:color w:val="003300"/>
          <w:sz w:val="28"/>
          <w:szCs w:val="28"/>
        </w:rPr>
      </w:pPr>
      <w:r>
        <w:rPr>
          <w:rFonts w:ascii="Georgia" w:hAnsi="Georgia"/>
          <w:b/>
          <w:i/>
          <w:color w:val="003300"/>
          <w:sz w:val="28"/>
          <w:szCs w:val="28"/>
        </w:rPr>
        <w:drawing>
          <wp:inline distT="0" distB="0" distL="0" distR="0">
            <wp:extent cx="5486400" cy="3609975"/>
            <wp:effectExtent l="0" t="0" r="0" b="9525"/>
            <wp:docPr id="1" name="Picture 1" descr="PHOTO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09975"/>
                    </a:xfrm>
                    <a:prstGeom prst="rect">
                      <a:avLst/>
                    </a:prstGeom>
                    <a:noFill/>
                    <a:ln>
                      <a:noFill/>
                    </a:ln>
                  </pic:spPr>
                </pic:pic>
              </a:graphicData>
            </a:graphic>
          </wp:inline>
        </w:drawing>
      </w:r>
    </w:p>
    <w:p w:rsidR="00DC300F" w:rsidRPr="00DA1A40" w:rsidRDefault="00DC300F" w:rsidP="00DA1A40">
      <w:pPr>
        <w:pStyle w:val="axStyle"/>
        <w:widowControl/>
        <w:pBdr>
          <w:top w:val="double" w:sz="15" w:space="0" w:color="000000"/>
          <w:left w:val="double" w:sz="15" w:space="0" w:color="000000"/>
          <w:bottom w:val="double" w:sz="15" w:space="0" w:color="000000"/>
          <w:right w:val="double" w:sz="15" w:space="0" w:color="000000"/>
        </w:pBd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center"/>
        <w:rPr>
          <w:rFonts w:ascii="Georgia" w:hAnsi="Georgia"/>
          <w:b/>
          <w:bCs/>
          <w:i/>
          <w:iCs/>
          <w:color w:val="003300"/>
          <w:sz w:val="28"/>
          <w:szCs w:val="28"/>
        </w:rPr>
      </w:pPr>
    </w:p>
    <w:p w:rsidR="00BE2E69" w:rsidRDefault="00BE2E69">
      <w:pPr>
        <w:rPr>
          <w:rFonts w:ascii="Arial" w:hAnsi="Arial" w:cs="Arial"/>
        </w:rPr>
      </w:pPr>
    </w:p>
    <w:p w:rsidR="00CE380B" w:rsidRDefault="00B73E41">
      <w:pPr>
        <w:rPr>
          <w:rFonts w:ascii="Arial" w:hAnsi="Arial" w:cs="Arial"/>
        </w:rPr>
      </w:pPr>
      <w:r w:rsidRPr="00EB06F3">
        <w:rPr>
          <w:rFonts w:ascii="Arial" w:hAnsi="Arial" w:cs="Arial"/>
        </w:rPr>
        <w:t xml:space="preserve">The </w:t>
      </w:r>
      <w:r w:rsidR="003E1788">
        <w:rPr>
          <w:rFonts w:ascii="Arial" w:hAnsi="Arial" w:cs="Arial"/>
        </w:rPr>
        <w:t>George Washington and Jefferson National Forests</w:t>
      </w:r>
      <w:r w:rsidR="004C3B3F">
        <w:rPr>
          <w:rFonts w:ascii="Arial" w:hAnsi="Arial" w:cs="Arial"/>
        </w:rPr>
        <w:t xml:space="preserve"> will b</w:t>
      </w:r>
      <w:r w:rsidR="00CE380B">
        <w:rPr>
          <w:rFonts w:ascii="Arial" w:hAnsi="Arial" w:cs="Arial"/>
        </w:rPr>
        <w:t>e advertising and filling a number of</w:t>
      </w:r>
      <w:r w:rsidR="004C3B3F">
        <w:rPr>
          <w:rFonts w:ascii="Arial" w:hAnsi="Arial" w:cs="Arial"/>
        </w:rPr>
        <w:t xml:space="preserve"> </w:t>
      </w:r>
      <w:r w:rsidR="004944A4">
        <w:rPr>
          <w:rFonts w:ascii="Arial" w:hAnsi="Arial" w:cs="Arial"/>
        </w:rPr>
        <w:t>temporary positions for the 2016</w:t>
      </w:r>
      <w:r w:rsidR="00CE380B">
        <w:rPr>
          <w:rFonts w:ascii="Arial" w:hAnsi="Arial" w:cs="Arial"/>
        </w:rPr>
        <w:t xml:space="preserve"> summer season. </w:t>
      </w:r>
      <w:r w:rsidR="00062B90">
        <w:rPr>
          <w:rFonts w:ascii="Arial" w:hAnsi="Arial" w:cs="Arial"/>
        </w:rPr>
        <w:t xml:space="preserve">The employment period </w:t>
      </w:r>
      <w:r w:rsidR="005A0E65">
        <w:rPr>
          <w:rFonts w:ascii="Arial" w:hAnsi="Arial" w:cs="Arial"/>
        </w:rPr>
        <w:t xml:space="preserve">for most positions </w:t>
      </w:r>
      <w:r w:rsidR="00062B90">
        <w:rPr>
          <w:rFonts w:ascii="Arial" w:hAnsi="Arial" w:cs="Arial"/>
        </w:rPr>
        <w:t xml:space="preserve">is anticipated to be early </w:t>
      </w:r>
      <w:r w:rsidR="005A0E65">
        <w:rPr>
          <w:rFonts w:ascii="Arial" w:hAnsi="Arial" w:cs="Arial"/>
        </w:rPr>
        <w:t>April</w:t>
      </w:r>
      <w:r w:rsidR="00062B90">
        <w:rPr>
          <w:rFonts w:ascii="Arial" w:hAnsi="Arial" w:cs="Arial"/>
        </w:rPr>
        <w:t xml:space="preserve"> through </w:t>
      </w:r>
      <w:r w:rsidR="005A0E65">
        <w:rPr>
          <w:rFonts w:ascii="Arial" w:hAnsi="Arial" w:cs="Arial"/>
        </w:rPr>
        <w:t>late August/early September 2016</w:t>
      </w:r>
      <w:r w:rsidR="00062B90">
        <w:rPr>
          <w:rFonts w:ascii="Arial" w:hAnsi="Arial" w:cs="Arial"/>
        </w:rPr>
        <w:t>, depending on Ranger District location. T</w:t>
      </w:r>
      <w:r w:rsidR="00062B90" w:rsidRPr="00EB06F3">
        <w:rPr>
          <w:rFonts w:ascii="Arial" w:hAnsi="Arial" w:cs="Arial"/>
        </w:rPr>
        <w:t xml:space="preserve">his </w:t>
      </w:r>
      <w:r w:rsidR="00062B90">
        <w:rPr>
          <w:rFonts w:ascii="Arial" w:hAnsi="Arial" w:cs="Arial"/>
        </w:rPr>
        <w:t xml:space="preserve">Outreach is being circulated to </w:t>
      </w:r>
      <w:r w:rsidR="00062B90" w:rsidRPr="00EB06F3">
        <w:rPr>
          <w:rFonts w:ascii="Arial" w:hAnsi="Arial" w:cs="Arial"/>
        </w:rPr>
        <w:t xml:space="preserve">inform </w:t>
      </w:r>
      <w:r w:rsidR="00062B90">
        <w:rPr>
          <w:rFonts w:ascii="Arial" w:hAnsi="Arial" w:cs="Arial"/>
        </w:rPr>
        <w:t>prospective applicants</w:t>
      </w:r>
      <w:r w:rsidR="00062B90" w:rsidRPr="00EB06F3">
        <w:rPr>
          <w:rFonts w:ascii="Arial" w:hAnsi="Arial" w:cs="Arial"/>
        </w:rPr>
        <w:t xml:space="preserve"> </w:t>
      </w:r>
      <w:r w:rsidR="00062B90">
        <w:rPr>
          <w:rFonts w:ascii="Arial" w:hAnsi="Arial" w:cs="Arial"/>
        </w:rPr>
        <w:t>of this upcoming opportunity.</w:t>
      </w:r>
    </w:p>
    <w:p w:rsidR="00062B90" w:rsidRDefault="00062B90">
      <w:pPr>
        <w:rPr>
          <w:rFonts w:ascii="Arial" w:hAnsi="Arial" w:cs="Arial"/>
        </w:rPr>
      </w:pPr>
    </w:p>
    <w:p w:rsidR="00CE380B" w:rsidRPr="009D27AA" w:rsidRDefault="00CE380B">
      <w:pPr>
        <w:rPr>
          <w:rFonts w:ascii="Arial" w:hAnsi="Arial" w:cs="Arial"/>
          <w:bCs/>
          <w:color w:val="000000"/>
        </w:rPr>
      </w:pPr>
      <w:r w:rsidRPr="00F06BFE">
        <w:rPr>
          <w:rFonts w:ascii="Arial" w:hAnsi="Arial" w:cs="Arial"/>
          <w:bCs/>
          <w:color w:val="000000"/>
        </w:rPr>
        <w:t>The George Washington and Jefferson National Forests stretch along the ruggedly beautiful Appalachian Mountains, extending from one end of Virginia to the other and even crossing into parts of West Virginia and Kentucky.  The two national forests contain nearly 1.8 million acres; one of the largest blocks of public land</w:t>
      </w:r>
      <w:r w:rsidR="009D27AA">
        <w:rPr>
          <w:rFonts w:ascii="Arial" w:hAnsi="Arial" w:cs="Arial"/>
          <w:bCs/>
          <w:color w:val="000000"/>
        </w:rPr>
        <w:t xml:space="preserve"> in the eastern United States.  </w:t>
      </w:r>
      <w:r w:rsidRPr="00F06BFE">
        <w:rPr>
          <w:rFonts w:ascii="Arial" w:hAnsi="Arial" w:cs="Arial"/>
          <w:bCs/>
          <w:color w:val="000000"/>
        </w:rPr>
        <w:t>The forest</w:t>
      </w:r>
      <w:r>
        <w:rPr>
          <w:rFonts w:ascii="Arial" w:hAnsi="Arial" w:cs="Arial"/>
          <w:bCs/>
          <w:color w:val="000000"/>
        </w:rPr>
        <w:t>s headquarters</w:t>
      </w:r>
      <w:r w:rsidRPr="00F06BFE">
        <w:rPr>
          <w:rFonts w:ascii="Arial" w:hAnsi="Arial" w:cs="Arial"/>
          <w:bCs/>
          <w:color w:val="000000"/>
        </w:rPr>
        <w:t xml:space="preserve"> is the Forest Supervisor’s Office in Roanoke, Virginia</w:t>
      </w:r>
      <w:r>
        <w:rPr>
          <w:rFonts w:ascii="Arial" w:hAnsi="Arial" w:cs="Arial"/>
          <w:bCs/>
          <w:color w:val="000000"/>
        </w:rPr>
        <w:t xml:space="preserve"> with eight Ranger District offices</w:t>
      </w:r>
      <w:r w:rsidRPr="00F06BFE">
        <w:rPr>
          <w:rFonts w:ascii="Arial" w:hAnsi="Arial" w:cs="Arial"/>
          <w:bCs/>
          <w:color w:val="000000"/>
        </w:rPr>
        <w:t>.</w:t>
      </w:r>
    </w:p>
    <w:p w:rsidR="009D27AA" w:rsidRDefault="009D27AA">
      <w:pPr>
        <w:rPr>
          <w:rFonts w:ascii="Arial" w:hAnsi="Arial" w:cs="Arial"/>
        </w:rPr>
      </w:pPr>
    </w:p>
    <w:p w:rsidR="00CE380B" w:rsidRPr="00CE380B" w:rsidRDefault="00CE380B">
      <w:pPr>
        <w:rPr>
          <w:rFonts w:ascii="Arial" w:hAnsi="Arial" w:cs="Arial"/>
        </w:rPr>
      </w:pPr>
      <w:r>
        <w:rPr>
          <w:rFonts w:ascii="Arial" w:hAnsi="Arial" w:cs="Arial"/>
        </w:rPr>
        <w:t>To exp</w:t>
      </w:r>
      <w:r w:rsidR="00771B9F">
        <w:rPr>
          <w:rFonts w:ascii="Arial" w:hAnsi="Arial" w:cs="Arial"/>
        </w:rPr>
        <w:t>ress your interest and receive notice of the</w:t>
      </w:r>
      <w:r>
        <w:rPr>
          <w:rFonts w:ascii="Arial" w:hAnsi="Arial" w:cs="Arial"/>
        </w:rPr>
        <w:t xml:space="preserve"> Vacancy Announcement</w:t>
      </w:r>
      <w:r w:rsidR="00771B9F">
        <w:rPr>
          <w:rFonts w:ascii="Arial" w:hAnsi="Arial" w:cs="Arial"/>
        </w:rPr>
        <w:t>s</w:t>
      </w:r>
      <w:r>
        <w:rPr>
          <w:rFonts w:ascii="Arial" w:hAnsi="Arial" w:cs="Arial"/>
        </w:rPr>
        <w:t xml:space="preserve">, please contact or return the attached form to a Ranger District contact by </w:t>
      </w:r>
      <w:r w:rsidR="0000630E">
        <w:rPr>
          <w:rFonts w:ascii="Arial" w:hAnsi="Arial" w:cs="Arial"/>
          <w:b/>
          <w:u w:val="single"/>
        </w:rPr>
        <w:t>January 22</w:t>
      </w:r>
      <w:r>
        <w:rPr>
          <w:rFonts w:ascii="Arial" w:hAnsi="Arial" w:cs="Arial"/>
          <w:b/>
          <w:u w:val="single"/>
        </w:rPr>
        <w:t>, 201</w:t>
      </w:r>
      <w:r w:rsidR="0000630E">
        <w:rPr>
          <w:rFonts w:ascii="Arial" w:hAnsi="Arial" w:cs="Arial"/>
          <w:b/>
          <w:u w:val="single"/>
        </w:rPr>
        <w:t>6</w:t>
      </w:r>
      <w:r>
        <w:rPr>
          <w:rFonts w:ascii="Arial" w:hAnsi="Arial" w:cs="Arial"/>
        </w:rPr>
        <w:t>.</w:t>
      </w:r>
    </w:p>
    <w:p w:rsidR="00200D0C" w:rsidRDefault="00200D0C">
      <w:pPr>
        <w:rPr>
          <w:rFonts w:ascii="Arial" w:hAnsi="Arial" w:cs="Arial"/>
        </w:rPr>
      </w:pPr>
    </w:p>
    <w:p w:rsidR="00CE380B" w:rsidRPr="009D6E47" w:rsidRDefault="00C5237C">
      <w:pPr>
        <w:rPr>
          <w:rFonts w:ascii="Arial" w:hAnsi="Arial" w:cs="Arial"/>
          <w:b/>
          <w:u w:val="single"/>
        </w:rPr>
      </w:pPr>
      <w:r>
        <w:rPr>
          <w:rFonts w:ascii="Arial" w:hAnsi="Arial" w:cs="Arial"/>
          <w:b/>
          <w:u w:val="single"/>
        </w:rPr>
        <w:t>Positions</w:t>
      </w:r>
    </w:p>
    <w:p w:rsidR="00CE380B" w:rsidRPr="00CE380B" w:rsidRDefault="00CE380B">
      <w:pPr>
        <w:rPr>
          <w:rFonts w:ascii="Arial" w:hAnsi="Arial" w:cs="Arial"/>
          <w:u w:val="single"/>
        </w:rPr>
      </w:pPr>
    </w:p>
    <w:p w:rsidR="00771B9F" w:rsidRDefault="009D6E47" w:rsidP="00062B90">
      <w:pPr>
        <w:rPr>
          <w:rFonts w:ascii="Arial" w:hAnsi="Arial" w:cs="Arial"/>
        </w:rPr>
      </w:pPr>
      <w:r>
        <w:rPr>
          <w:rFonts w:ascii="Arial" w:hAnsi="Arial" w:cs="Arial"/>
        </w:rPr>
        <w:t>Positions</w:t>
      </w:r>
      <w:r w:rsidR="00062B90">
        <w:rPr>
          <w:rFonts w:ascii="Arial" w:hAnsi="Arial" w:cs="Arial"/>
        </w:rPr>
        <w:t xml:space="preserve"> require working in all types of weather, and the employee must be capable of hiking long distances in remote areas or operate power equipment for extended periods of time, and perform physical labor, including bending, lifting, and carrying up to 40 pounds or more.  </w:t>
      </w:r>
      <w:r w:rsidR="00062B90" w:rsidRPr="00885615">
        <w:rPr>
          <w:rFonts w:ascii="Arial" w:hAnsi="Arial" w:cs="Arial"/>
        </w:rPr>
        <w:t>Some positions require wearing a Forest Service uniform daily (provided).</w:t>
      </w:r>
      <w:r w:rsidR="00062B90">
        <w:rPr>
          <w:rFonts w:ascii="Arial" w:hAnsi="Arial" w:cs="Arial"/>
        </w:rPr>
        <w:t xml:space="preserve">  </w:t>
      </w:r>
      <w:r>
        <w:rPr>
          <w:rFonts w:ascii="Arial" w:hAnsi="Arial" w:cs="Arial"/>
        </w:rPr>
        <w:t>Weekend and</w:t>
      </w:r>
      <w:r w:rsidR="00062B90">
        <w:rPr>
          <w:rFonts w:ascii="Arial" w:hAnsi="Arial" w:cs="Arial"/>
        </w:rPr>
        <w:t xml:space="preserve"> holiday work</w:t>
      </w:r>
      <w:r>
        <w:rPr>
          <w:rFonts w:ascii="Arial" w:hAnsi="Arial" w:cs="Arial"/>
        </w:rPr>
        <w:t xml:space="preserve"> is required for some positions.  A</w:t>
      </w:r>
      <w:r w:rsidR="00062B90">
        <w:rPr>
          <w:rFonts w:ascii="Arial" w:hAnsi="Arial" w:cs="Arial"/>
        </w:rPr>
        <w:t xml:space="preserve"> valid driver’s license and D</w:t>
      </w:r>
      <w:r w:rsidR="00200D0C">
        <w:rPr>
          <w:rFonts w:ascii="Arial" w:hAnsi="Arial" w:cs="Arial"/>
        </w:rPr>
        <w:t xml:space="preserve">MV driving record are required. </w:t>
      </w:r>
      <w:r w:rsidR="006A3590">
        <w:rPr>
          <w:rFonts w:ascii="Arial" w:hAnsi="Arial" w:cs="Arial"/>
        </w:rPr>
        <w:t>Pay rates for positons depend on the grade.</w:t>
      </w:r>
    </w:p>
    <w:p w:rsidR="00841180" w:rsidRDefault="00062B90" w:rsidP="00062B90">
      <w:pPr>
        <w:rPr>
          <w:rFonts w:ascii="Arial" w:hAnsi="Arial" w:cs="Arial"/>
        </w:rPr>
      </w:pPr>
      <w:r>
        <w:rPr>
          <w:rFonts w:ascii="Arial" w:hAnsi="Arial" w:cs="Arial"/>
        </w:rPr>
        <w:t xml:space="preserve"> </w:t>
      </w:r>
    </w:p>
    <w:tbl>
      <w:tblPr>
        <w:tblW w:w="0" w:type="auto"/>
        <w:tblInd w:w="-1095" w:type="dxa"/>
        <w:tblLook w:val="04A0" w:firstRow="1" w:lastRow="0" w:firstColumn="1" w:lastColumn="0" w:noHBand="0" w:noVBand="1"/>
      </w:tblPr>
      <w:tblGrid>
        <w:gridCol w:w="1191"/>
        <w:gridCol w:w="1201"/>
        <w:gridCol w:w="538"/>
        <w:gridCol w:w="538"/>
        <w:gridCol w:w="538"/>
        <w:gridCol w:w="1162"/>
        <w:gridCol w:w="1370"/>
        <w:gridCol w:w="595"/>
        <w:gridCol w:w="573"/>
        <w:gridCol w:w="600"/>
        <w:gridCol w:w="583"/>
        <w:gridCol w:w="531"/>
        <w:gridCol w:w="531"/>
      </w:tblGrid>
      <w:tr w:rsidR="00841180" w:rsidTr="00841180">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b/>
                <w:bCs/>
                <w:color w:val="000000"/>
                <w:sz w:val="16"/>
                <w:szCs w:val="16"/>
              </w:rPr>
            </w:pPr>
            <w:r w:rsidRPr="00841180">
              <w:rPr>
                <w:rFonts w:ascii="Arial" w:hAnsi="Arial" w:cs="Arial"/>
                <w:b/>
                <w:bCs/>
                <w:color w:val="000000"/>
                <w:sz w:val="16"/>
                <w:szCs w:val="16"/>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b/>
                <w:bCs/>
                <w:color w:val="000000"/>
                <w:sz w:val="16"/>
                <w:szCs w:val="16"/>
              </w:rPr>
            </w:pPr>
            <w:r w:rsidRPr="00841180">
              <w:rPr>
                <w:rFonts w:ascii="Arial" w:hAnsi="Arial" w:cs="Arial"/>
                <w:b/>
                <w:bCs/>
                <w:color w:val="000000"/>
                <w:sz w:val="16"/>
                <w:szCs w:val="16"/>
              </w:rPr>
              <w:t> </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Forestry Technician -Recreation</w:t>
            </w:r>
          </w:p>
        </w:tc>
        <w:tc>
          <w:tcPr>
            <w:tcW w:w="0" w:type="auto"/>
            <w:tcBorders>
              <w:top w:val="single" w:sz="8" w:space="0" w:color="auto"/>
              <w:left w:val="nil"/>
              <w:bottom w:val="single" w:sz="8" w:space="0" w:color="auto"/>
              <w:right w:val="nil"/>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Forestry Technician Trails</w:t>
            </w:r>
          </w:p>
        </w:tc>
        <w:tc>
          <w:tcPr>
            <w:tcW w:w="0" w:type="auto"/>
            <w:tcBorders>
              <w:top w:val="single" w:sz="8" w:space="0" w:color="auto"/>
              <w:left w:val="single" w:sz="8" w:space="0" w:color="auto"/>
              <w:bottom w:val="single" w:sz="8" w:space="0" w:color="auto"/>
              <w:right w:val="nil"/>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Forestry Aid (Fire Suppression)</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Information Assistant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Forestry Tech Silviculture</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841180" w:rsidRPr="00841180" w:rsidRDefault="00841180" w:rsidP="00841180">
            <w:pPr>
              <w:jc w:val="center"/>
              <w:rPr>
                <w:rFonts w:ascii="Arial" w:hAnsi="Arial" w:cs="Arial"/>
                <w:b/>
                <w:bCs/>
                <w:color w:val="000000"/>
                <w:sz w:val="16"/>
                <w:szCs w:val="16"/>
              </w:rPr>
            </w:pPr>
            <w:r w:rsidRPr="00841180">
              <w:rPr>
                <w:rFonts w:ascii="Arial" w:hAnsi="Arial" w:cs="Arial"/>
                <w:b/>
                <w:bCs/>
                <w:color w:val="000000"/>
                <w:sz w:val="16"/>
                <w:szCs w:val="16"/>
              </w:rPr>
              <w:t>Biological Science</w:t>
            </w:r>
          </w:p>
        </w:tc>
      </w:tr>
      <w:tr w:rsidR="00841180" w:rsidTr="00841180">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b/>
                <w:bCs/>
                <w:color w:val="000000"/>
                <w:sz w:val="16"/>
                <w:szCs w:val="16"/>
              </w:rPr>
            </w:pPr>
            <w:r w:rsidRPr="00841180">
              <w:rPr>
                <w:rFonts w:ascii="Arial" w:hAnsi="Arial" w:cs="Arial"/>
                <w:b/>
                <w:bCs/>
                <w:color w:val="000000"/>
                <w:sz w:val="16"/>
                <w:szCs w:val="16"/>
              </w:rPr>
              <w:t>District</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b/>
                <w:bCs/>
                <w:color w:val="000000"/>
                <w:sz w:val="16"/>
                <w:szCs w:val="16"/>
              </w:rPr>
            </w:pPr>
            <w:r w:rsidRPr="00841180">
              <w:rPr>
                <w:rFonts w:ascii="Arial" w:hAnsi="Arial" w:cs="Arial"/>
                <w:b/>
                <w:bCs/>
                <w:color w:val="000000"/>
                <w:sz w:val="16"/>
                <w:szCs w:val="16"/>
              </w:rPr>
              <w:t>Location</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GS-3</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GS-4</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GS-5</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GS-4</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GS-3</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GS-3</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GS-4</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GS-4</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GS-5</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GS-3</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b/>
                <w:bCs/>
                <w:color w:val="000000"/>
                <w:sz w:val="16"/>
                <w:szCs w:val="16"/>
              </w:rPr>
            </w:pPr>
            <w:r w:rsidRPr="00841180">
              <w:rPr>
                <w:rFonts w:ascii="Arial" w:hAnsi="Arial" w:cs="Arial"/>
                <w:b/>
                <w:bCs/>
                <w:color w:val="000000"/>
                <w:sz w:val="16"/>
                <w:szCs w:val="16"/>
              </w:rPr>
              <w:t>GS-4</w:t>
            </w:r>
          </w:p>
        </w:tc>
      </w:tr>
      <w:tr w:rsidR="00841180" w:rsidTr="0084118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Clinch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Norton</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Eastern Divide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Blacksburg</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Glenwood &amp; Pedlar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Natural Bridge Station</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Lyndhurst</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James River/Warm Springs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Covington</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Hot Springs</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Lee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Edinburg</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Lost City WV</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r>
      <w:tr w:rsidR="00841180" w:rsidTr="00841180">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North River RD</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rPr>
                <w:rFonts w:ascii="Arial" w:hAnsi="Arial" w:cs="Arial"/>
                <w:color w:val="000000"/>
                <w:sz w:val="16"/>
                <w:szCs w:val="16"/>
              </w:rPr>
            </w:pPr>
            <w:r w:rsidRPr="00841180">
              <w:rPr>
                <w:rFonts w:ascii="Arial" w:hAnsi="Arial" w:cs="Arial"/>
                <w:color w:val="000000"/>
                <w:sz w:val="16"/>
                <w:szCs w:val="16"/>
              </w:rPr>
              <w:t>Harrisonburg</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 </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c>
          <w:tcPr>
            <w:tcW w:w="0" w:type="auto"/>
            <w:tcBorders>
              <w:top w:val="nil"/>
              <w:left w:val="nil"/>
              <w:bottom w:val="single" w:sz="8" w:space="0" w:color="auto"/>
              <w:right w:val="single" w:sz="8" w:space="0" w:color="auto"/>
            </w:tcBorders>
            <w:shd w:val="clear" w:color="auto" w:fill="auto"/>
            <w:vAlign w:val="center"/>
            <w:hideMark/>
          </w:tcPr>
          <w:p w:rsidR="00841180" w:rsidRPr="00841180" w:rsidRDefault="00841180">
            <w:pPr>
              <w:jc w:val="center"/>
              <w:rPr>
                <w:rFonts w:ascii="Arial" w:hAnsi="Arial" w:cs="Arial"/>
                <w:color w:val="000000"/>
                <w:sz w:val="16"/>
                <w:szCs w:val="16"/>
              </w:rPr>
            </w:pPr>
            <w:r w:rsidRPr="00841180">
              <w:rPr>
                <w:rFonts w:ascii="Arial" w:hAnsi="Arial" w:cs="Arial"/>
                <w:color w:val="000000"/>
                <w:sz w:val="16"/>
                <w:szCs w:val="16"/>
              </w:rPr>
              <w:t>x</w:t>
            </w:r>
          </w:p>
        </w:tc>
      </w:tr>
    </w:tbl>
    <w:p w:rsidR="00062B90" w:rsidRDefault="00062B90" w:rsidP="00062B90">
      <w:pPr>
        <w:rPr>
          <w:rFonts w:ascii="Arial" w:hAnsi="Arial" w:cs="Arial"/>
        </w:rPr>
      </w:pPr>
    </w:p>
    <w:p w:rsidR="00062B90" w:rsidRDefault="00062B90">
      <w:pPr>
        <w:rPr>
          <w:rFonts w:ascii="Arial" w:hAnsi="Arial" w:cs="Arial"/>
        </w:rPr>
      </w:pPr>
    </w:p>
    <w:p w:rsidR="00C5237C" w:rsidRDefault="00C5237C">
      <w:pPr>
        <w:rPr>
          <w:rFonts w:ascii="Arial" w:hAnsi="Arial" w:cs="Arial"/>
          <w:b/>
          <w:u w:val="single"/>
        </w:rPr>
      </w:pPr>
      <w:r>
        <w:rPr>
          <w:rFonts w:ascii="Arial" w:hAnsi="Arial" w:cs="Arial"/>
          <w:b/>
          <w:u w:val="single"/>
        </w:rPr>
        <w:t>Major Duties of Positions</w:t>
      </w:r>
      <w:r w:rsidR="002D0E8E" w:rsidRPr="002D0E8E">
        <w:rPr>
          <w:rFonts w:ascii="Arial" w:hAnsi="Arial" w:cs="Arial"/>
          <w:b/>
        </w:rPr>
        <w:t xml:space="preserve"> (Based on 2015 rates</w:t>
      </w:r>
      <w:r w:rsidR="00080821">
        <w:rPr>
          <w:rFonts w:ascii="Arial" w:hAnsi="Arial" w:cs="Arial"/>
          <w:b/>
        </w:rPr>
        <w:t>; 2016 may change</w:t>
      </w:r>
      <w:r w:rsidR="002D0E8E" w:rsidRPr="002D0E8E">
        <w:rPr>
          <w:rFonts w:ascii="Arial" w:hAnsi="Arial" w:cs="Arial"/>
          <w:b/>
        </w:rPr>
        <w:t>)</w:t>
      </w:r>
    </w:p>
    <w:p w:rsidR="00C5237C" w:rsidRPr="00C5237C" w:rsidRDefault="00C5237C">
      <w:pPr>
        <w:rPr>
          <w:rFonts w:ascii="Arial" w:hAnsi="Arial" w:cs="Arial"/>
          <w:b/>
          <w:u w:val="single"/>
        </w:rPr>
      </w:pPr>
    </w:p>
    <w:p w:rsidR="00062B90" w:rsidRPr="006A3590" w:rsidRDefault="009D6E47">
      <w:pPr>
        <w:rPr>
          <w:rFonts w:ascii="Arial" w:hAnsi="Arial" w:cs="Arial"/>
          <w:b/>
          <w:u w:val="single"/>
        </w:rPr>
      </w:pPr>
      <w:r w:rsidRPr="006A3590">
        <w:rPr>
          <w:rFonts w:ascii="Arial" w:hAnsi="Arial" w:cs="Arial"/>
          <w:b/>
          <w:u w:val="single"/>
        </w:rPr>
        <w:t>Forestry Technician – Recreation</w:t>
      </w:r>
    </w:p>
    <w:p w:rsidR="009D6E47" w:rsidRDefault="009D6E47">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9D6E47" w:rsidRPr="008004EB" w:rsidTr="008004EB">
        <w:trPr>
          <w:trHeight w:val="440"/>
        </w:trPr>
        <w:tc>
          <w:tcPr>
            <w:tcW w:w="2231" w:type="dxa"/>
            <w:shd w:val="clear" w:color="auto" w:fill="auto"/>
          </w:tcPr>
          <w:p w:rsidR="009D6E47" w:rsidRPr="008004EB" w:rsidRDefault="009D6E47">
            <w:pPr>
              <w:rPr>
                <w:rFonts w:ascii="Arial" w:hAnsi="Arial" w:cs="Arial"/>
              </w:rPr>
            </w:pPr>
            <w:r w:rsidRPr="008004EB">
              <w:rPr>
                <w:rFonts w:ascii="Arial" w:hAnsi="Arial" w:cs="Arial"/>
              </w:rPr>
              <w:t>Series and Grade</w:t>
            </w:r>
          </w:p>
        </w:tc>
        <w:tc>
          <w:tcPr>
            <w:tcW w:w="1524" w:type="dxa"/>
            <w:shd w:val="clear" w:color="auto" w:fill="auto"/>
          </w:tcPr>
          <w:p w:rsidR="009D6E47" w:rsidRPr="008004EB" w:rsidRDefault="009D6E47">
            <w:pPr>
              <w:rPr>
                <w:rFonts w:ascii="Arial" w:hAnsi="Arial" w:cs="Arial"/>
              </w:rPr>
            </w:pPr>
            <w:r w:rsidRPr="008004EB">
              <w:rPr>
                <w:rFonts w:ascii="Arial" w:hAnsi="Arial" w:cs="Arial"/>
              </w:rPr>
              <w:t>Hourly Pay</w:t>
            </w:r>
          </w:p>
        </w:tc>
      </w:tr>
      <w:tr w:rsidR="00C5237C" w:rsidRPr="008004EB" w:rsidTr="008004EB">
        <w:tc>
          <w:tcPr>
            <w:tcW w:w="2231" w:type="dxa"/>
            <w:shd w:val="clear" w:color="auto" w:fill="auto"/>
          </w:tcPr>
          <w:p w:rsidR="00C5237C" w:rsidRPr="008004EB" w:rsidRDefault="00C5237C">
            <w:pPr>
              <w:rPr>
                <w:rFonts w:ascii="Arial" w:hAnsi="Arial" w:cs="Arial"/>
              </w:rPr>
            </w:pPr>
            <w:r w:rsidRPr="008004EB">
              <w:rPr>
                <w:rFonts w:ascii="Arial" w:hAnsi="Arial" w:cs="Arial"/>
              </w:rPr>
              <w:t>GS-0462-03</w:t>
            </w:r>
          </w:p>
        </w:tc>
        <w:tc>
          <w:tcPr>
            <w:tcW w:w="1524" w:type="dxa"/>
            <w:shd w:val="clear" w:color="auto" w:fill="auto"/>
          </w:tcPr>
          <w:p w:rsidR="00C5237C" w:rsidRDefault="00C5237C" w:rsidP="002D0E8E">
            <w:pPr>
              <w:rPr>
                <w:rFonts w:ascii="Arial" w:hAnsi="Arial" w:cs="Arial"/>
              </w:rPr>
            </w:pPr>
            <w:r>
              <w:rPr>
                <w:rFonts w:ascii="Arial" w:hAnsi="Arial" w:cs="Arial"/>
              </w:rPr>
              <w:t>$12.</w:t>
            </w:r>
            <w:r w:rsidR="002D0E8E">
              <w:rPr>
                <w:rFonts w:ascii="Arial" w:hAnsi="Arial" w:cs="Arial"/>
              </w:rPr>
              <w:t>19</w:t>
            </w:r>
          </w:p>
        </w:tc>
      </w:tr>
      <w:tr w:rsidR="00C5237C" w:rsidRPr="008004EB" w:rsidTr="008004EB">
        <w:tc>
          <w:tcPr>
            <w:tcW w:w="2231" w:type="dxa"/>
            <w:shd w:val="clear" w:color="auto" w:fill="auto"/>
          </w:tcPr>
          <w:p w:rsidR="00C5237C" w:rsidRPr="008004EB" w:rsidRDefault="00C5237C">
            <w:pPr>
              <w:rPr>
                <w:rFonts w:ascii="Arial" w:hAnsi="Arial" w:cs="Arial"/>
              </w:rPr>
            </w:pPr>
            <w:r w:rsidRPr="008004EB">
              <w:rPr>
                <w:rFonts w:ascii="Arial" w:hAnsi="Arial" w:cs="Arial"/>
              </w:rPr>
              <w:t>GS-0462-04</w:t>
            </w:r>
          </w:p>
        </w:tc>
        <w:tc>
          <w:tcPr>
            <w:tcW w:w="1524" w:type="dxa"/>
            <w:shd w:val="clear" w:color="auto" w:fill="auto"/>
          </w:tcPr>
          <w:p w:rsidR="00C5237C" w:rsidRDefault="002D0E8E" w:rsidP="00532D9E">
            <w:pPr>
              <w:rPr>
                <w:rFonts w:ascii="Arial" w:hAnsi="Arial" w:cs="Arial"/>
              </w:rPr>
            </w:pPr>
            <w:r>
              <w:rPr>
                <w:rFonts w:ascii="Arial" w:hAnsi="Arial" w:cs="Arial"/>
              </w:rPr>
              <w:t>$13.68</w:t>
            </w:r>
          </w:p>
        </w:tc>
      </w:tr>
      <w:tr w:rsidR="00841180" w:rsidRPr="008004EB" w:rsidTr="008004EB">
        <w:tc>
          <w:tcPr>
            <w:tcW w:w="2231" w:type="dxa"/>
            <w:shd w:val="clear" w:color="auto" w:fill="auto"/>
          </w:tcPr>
          <w:p w:rsidR="00841180" w:rsidRPr="008004EB" w:rsidRDefault="00841180">
            <w:pPr>
              <w:rPr>
                <w:rFonts w:ascii="Arial" w:hAnsi="Arial" w:cs="Arial"/>
              </w:rPr>
            </w:pPr>
            <w:r w:rsidRPr="008004EB">
              <w:rPr>
                <w:rFonts w:ascii="Arial" w:hAnsi="Arial" w:cs="Arial"/>
              </w:rPr>
              <w:lastRenderedPageBreak/>
              <w:t>GS-0462-0</w:t>
            </w:r>
            <w:r w:rsidR="002D0E8E">
              <w:rPr>
                <w:rFonts w:ascii="Arial" w:hAnsi="Arial" w:cs="Arial"/>
              </w:rPr>
              <w:t>5</w:t>
            </w:r>
          </w:p>
        </w:tc>
        <w:tc>
          <w:tcPr>
            <w:tcW w:w="1524" w:type="dxa"/>
            <w:shd w:val="clear" w:color="auto" w:fill="auto"/>
          </w:tcPr>
          <w:p w:rsidR="00841180" w:rsidRDefault="002D0E8E" w:rsidP="00532D9E">
            <w:pPr>
              <w:rPr>
                <w:rFonts w:ascii="Arial" w:hAnsi="Arial" w:cs="Arial"/>
              </w:rPr>
            </w:pPr>
            <w:r>
              <w:rPr>
                <w:rFonts w:ascii="Arial" w:hAnsi="Arial" w:cs="Arial"/>
              </w:rPr>
              <w:t>$15.31</w:t>
            </w:r>
          </w:p>
        </w:tc>
      </w:tr>
    </w:tbl>
    <w:p w:rsidR="00200D0C" w:rsidRDefault="00200D0C">
      <w:pPr>
        <w:rPr>
          <w:rFonts w:ascii="Arial" w:hAnsi="Arial" w:cs="Arial"/>
        </w:rPr>
      </w:pPr>
    </w:p>
    <w:p w:rsidR="00F675F3" w:rsidRDefault="009D6E47">
      <w:pPr>
        <w:rPr>
          <w:rFonts w:ascii="Arial" w:hAnsi="Arial" w:cs="Arial"/>
        </w:rPr>
      </w:pPr>
      <w:r>
        <w:rPr>
          <w:rFonts w:ascii="Arial" w:hAnsi="Arial" w:cs="Arial"/>
        </w:rPr>
        <w:t>These</w:t>
      </w:r>
      <w:r w:rsidR="00F675F3">
        <w:rPr>
          <w:rFonts w:ascii="Arial" w:hAnsi="Arial" w:cs="Arial"/>
        </w:rPr>
        <w:t xml:space="preserve"> </w:t>
      </w:r>
      <w:r w:rsidR="00C5237C">
        <w:rPr>
          <w:rFonts w:ascii="Arial" w:hAnsi="Arial" w:cs="Arial"/>
        </w:rPr>
        <w:t xml:space="preserve">recreation </w:t>
      </w:r>
      <w:r w:rsidR="00F675F3">
        <w:rPr>
          <w:rFonts w:ascii="Arial" w:hAnsi="Arial" w:cs="Arial"/>
        </w:rPr>
        <w:t>p</w:t>
      </w:r>
      <w:r w:rsidR="00985993">
        <w:rPr>
          <w:rFonts w:ascii="Arial" w:hAnsi="Arial" w:cs="Arial"/>
        </w:rPr>
        <w:t>ositions perform</w:t>
      </w:r>
      <w:r w:rsidR="00491D0E">
        <w:rPr>
          <w:rFonts w:ascii="Arial" w:hAnsi="Arial" w:cs="Arial"/>
        </w:rPr>
        <w:t xml:space="preserve"> maintenance and improvement </w:t>
      </w:r>
      <w:r w:rsidR="00F675F3">
        <w:rPr>
          <w:rFonts w:ascii="Arial" w:hAnsi="Arial" w:cs="Arial"/>
        </w:rPr>
        <w:t xml:space="preserve">work </w:t>
      </w:r>
      <w:r>
        <w:rPr>
          <w:rFonts w:ascii="Arial" w:hAnsi="Arial" w:cs="Arial"/>
        </w:rPr>
        <w:t>in</w:t>
      </w:r>
      <w:r w:rsidR="00491D0E">
        <w:rPr>
          <w:rFonts w:ascii="Arial" w:hAnsi="Arial" w:cs="Arial"/>
        </w:rPr>
        <w:t xml:space="preserve"> recreation </w:t>
      </w:r>
      <w:r>
        <w:rPr>
          <w:rFonts w:ascii="Arial" w:hAnsi="Arial" w:cs="Arial"/>
        </w:rPr>
        <w:t>areas</w:t>
      </w:r>
      <w:r w:rsidR="00491D0E">
        <w:rPr>
          <w:rFonts w:ascii="Arial" w:hAnsi="Arial" w:cs="Arial"/>
        </w:rPr>
        <w:t xml:space="preserve"> on the District. </w:t>
      </w:r>
      <w:r w:rsidR="00985993">
        <w:rPr>
          <w:rFonts w:ascii="Arial" w:hAnsi="Arial" w:cs="Arial"/>
        </w:rPr>
        <w:t>Recreation</w:t>
      </w:r>
      <w:r w:rsidR="00F675F3">
        <w:rPr>
          <w:rFonts w:ascii="Arial" w:hAnsi="Arial" w:cs="Arial"/>
        </w:rPr>
        <w:t xml:space="preserve"> w</w:t>
      </w:r>
      <w:r w:rsidR="00491D0E">
        <w:rPr>
          <w:rFonts w:ascii="Arial" w:hAnsi="Arial" w:cs="Arial"/>
        </w:rPr>
        <w:t>ork could include garbage and litter pick-up, toilet cleaning, grass mowing and weed-eating, and minor co</w:t>
      </w:r>
      <w:r w:rsidR="00F675F3">
        <w:rPr>
          <w:rFonts w:ascii="Arial" w:hAnsi="Arial" w:cs="Arial"/>
        </w:rPr>
        <w:t xml:space="preserve">nstruction and repair </w:t>
      </w:r>
      <w:r w:rsidR="00985993">
        <w:rPr>
          <w:rFonts w:ascii="Arial" w:hAnsi="Arial" w:cs="Arial"/>
        </w:rPr>
        <w:t>of recreation facilities</w:t>
      </w:r>
      <w:r w:rsidR="00F675F3">
        <w:rPr>
          <w:rFonts w:ascii="Arial" w:hAnsi="Arial" w:cs="Arial"/>
        </w:rPr>
        <w:t xml:space="preserve">. </w:t>
      </w:r>
      <w:r w:rsidR="00985993">
        <w:rPr>
          <w:rFonts w:ascii="Arial" w:hAnsi="Arial" w:cs="Arial"/>
        </w:rPr>
        <w:t xml:space="preserve">Some GS-4 </w:t>
      </w:r>
      <w:r w:rsidR="002D0E8E">
        <w:rPr>
          <w:rFonts w:ascii="Arial" w:hAnsi="Arial" w:cs="Arial"/>
        </w:rPr>
        <w:t xml:space="preserve">and GS-5 </w:t>
      </w:r>
      <w:r w:rsidR="00985993">
        <w:rPr>
          <w:rFonts w:ascii="Arial" w:hAnsi="Arial" w:cs="Arial"/>
        </w:rPr>
        <w:t>positions will be crew leaders.</w:t>
      </w:r>
    </w:p>
    <w:p w:rsidR="00985993" w:rsidRDefault="00985993">
      <w:pPr>
        <w:rPr>
          <w:rFonts w:ascii="Arial" w:hAnsi="Arial" w:cs="Arial"/>
        </w:rPr>
      </w:pPr>
    </w:p>
    <w:p w:rsidR="00407C50" w:rsidRPr="006A3590" w:rsidRDefault="00407C50" w:rsidP="00407C50">
      <w:pPr>
        <w:rPr>
          <w:rFonts w:ascii="Arial" w:hAnsi="Arial" w:cs="Arial"/>
          <w:b/>
          <w:u w:val="single"/>
        </w:rPr>
      </w:pPr>
      <w:r w:rsidRPr="006A3590">
        <w:rPr>
          <w:rFonts w:ascii="Arial" w:hAnsi="Arial" w:cs="Arial"/>
          <w:b/>
          <w:u w:val="single"/>
        </w:rPr>
        <w:t xml:space="preserve">Forestry Technician – </w:t>
      </w:r>
      <w:r>
        <w:rPr>
          <w:rFonts w:ascii="Arial" w:hAnsi="Arial" w:cs="Arial"/>
          <w:b/>
          <w:u w:val="single"/>
        </w:rPr>
        <w:t xml:space="preserve">Fire </w:t>
      </w:r>
      <w:r w:rsidR="00080821">
        <w:rPr>
          <w:rFonts w:ascii="Arial" w:hAnsi="Arial" w:cs="Arial"/>
          <w:b/>
          <w:u w:val="single"/>
        </w:rPr>
        <w:t>Suppression</w:t>
      </w:r>
    </w:p>
    <w:p w:rsidR="00407C50" w:rsidRDefault="00407C50" w:rsidP="00407C50">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407C50" w:rsidRPr="008004EB" w:rsidTr="005A0E65">
        <w:trPr>
          <w:trHeight w:val="440"/>
        </w:trPr>
        <w:tc>
          <w:tcPr>
            <w:tcW w:w="2231" w:type="dxa"/>
            <w:shd w:val="clear" w:color="auto" w:fill="auto"/>
          </w:tcPr>
          <w:p w:rsidR="00407C50" w:rsidRPr="008004EB" w:rsidRDefault="00407C50" w:rsidP="005A0E65">
            <w:pPr>
              <w:rPr>
                <w:rFonts w:ascii="Arial" w:hAnsi="Arial" w:cs="Arial"/>
              </w:rPr>
            </w:pPr>
            <w:r w:rsidRPr="008004EB">
              <w:rPr>
                <w:rFonts w:ascii="Arial" w:hAnsi="Arial" w:cs="Arial"/>
              </w:rPr>
              <w:t>Series and Grade</w:t>
            </w:r>
          </w:p>
        </w:tc>
        <w:tc>
          <w:tcPr>
            <w:tcW w:w="1524" w:type="dxa"/>
            <w:shd w:val="clear" w:color="auto" w:fill="auto"/>
          </w:tcPr>
          <w:p w:rsidR="00407C50" w:rsidRPr="008004EB" w:rsidRDefault="00407C50" w:rsidP="005A0E65">
            <w:pPr>
              <w:rPr>
                <w:rFonts w:ascii="Arial" w:hAnsi="Arial" w:cs="Arial"/>
              </w:rPr>
            </w:pPr>
            <w:r w:rsidRPr="008004EB">
              <w:rPr>
                <w:rFonts w:ascii="Arial" w:hAnsi="Arial" w:cs="Arial"/>
              </w:rPr>
              <w:t>Hourly Pay</w:t>
            </w:r>
          </w:p>
        </w:tc>
      </w:tr>
      <w:tr w:rsidR="00407C50" w:rsidRPr="008004EB" w:rsidTr="005A0E65">
        <w:tc>
          <w:tcPr>
            <w:tcW w:w="2231" w:type="dxa"/>
            <w:shd w:val="clear" w:color="auto" w:fill="auto"/>
          </w:tcPr>
          <w:p w:rsidR="00407C50" w:rsidRPr="008004EB" w:rsidRDefault="00407C50" w:rsidP="005A0E65">
            <w:pPr>
              <w:rPr>
                <w:rFonts w:ascii="Arial" w:hAnsi="Arial" w:cs="Arial"/>
              </w:rPr>
            </w:pPr>
            <w:r>
              <w:rPr>
                <w:rFonts w:ascii="Arial" w:hAnsi="Arial" w:cs="Arial"/>
              </w:rPr>
              <w:t>GS-0462-03</w:t>
            </w:r>
          </w:p>
        </w:tc>
        <w:tc>
          <w:tcPr>
            <w:tcW w:w="1524" w:type="dxa"/>
            <w:shd w:val="clear" w:color="auto" w:fill="auto"/>
          </w:tcPr>
          <w:p w:rsidR="00407C50" w:rsidRPr="00C5237C" w:rsidRDefault="00407C50" w:rsidP="00407C50">
            <w:pPr>
              <w:rPr>
                <w:rFonts w:ascii="Arial" w:hAnsi="Arial" w:cs="Arial"/>
              </w:rPr>
            </w:pPr>
            <w:r w:rsidRPr="00C5237C">
              <w:rPr>
                <w:rFonts w:ascii="Arial" w:hAnsi="Arial" w:cs="Arial"/>
              </w:rPr>
              <w:t>$</w:t>
            </w:r>
            <w:r>
              <w:rPr>
                <w:rFonts w:ascii="Arial" w:hAnsi="Arial" w:cs="Arial"/>
              </w:rPr>
              <w:t>12.19</w:t>
            </w:r>
          </w:p>
        </w:tc>
      </w:tr>
    </w:tbl>
    <w:p w:rsidR="00407C50" w:rsidRDefault="00407C50" w:rsidP="00407C50">
      <w:pPr>
        <w:rPr>
          <w:rFonts w:ascii="Arial" w:hAnsi="Arial" w:cs="Arial"/>
        </w:rPr>
      </w:pPr>
    </w:p>
    <w:p w:rsidR="00407C50" w:rsidRPr="00407C50" w:rsidRDefault="00407C50" w:rsidP="00407C50">
      <w:pPr>
        <w:rPr>
          <w:rFonts w:ascii="Arial" w:hAnsi="Arial" w:cs="Arial"/>
        </w:rPr>
      </w:pPr>
      <w:r w:rsidRPr="00407C50">
        <w:rPr>
          <w:rFonts w:ascii="Arial" w:hAnsi="Arial" w:cs="Arial"/>
        </w:rPr>
        <w:t xml:space="preserve">The position is located on a fire crew as a crewmember within the fire management organization. </w:t>
      </w:r>
    </w:p>
    <w:p w:rsidR="00407C50" w:rsidRPr="00407C50" w:rsidRDefault="00407C50" w:rsidP="00407C50">
      <w:pPr>
        <w:rPr>
          <w:rFonts w:ascii="Arial" w:hAnsi="Arial" w:cs="Arial"/>
        </w:rPr>
      </w:pPr>
    </w:p>
    <w:p w:rsidR="00407C50" w:rsidRPr="00407C50" w:rsidRDefault="00407C50" w:rsidP="00407C50">
      <w:pPr>
        <w:rPr>
          <w:rFonts w:ascii="Arial" w:hAnsi="Arial" w:cs="Arial"/>
        </w:rPr>
      </w:pPr>
      <w:r w:rsidRPr="00407C50">
        <w:rPr>
          <w:rFonts w:ascii="Arial" w:hAnsi="Arial" w:cs="Arial"/>
        </w:rPr>
        <w:t xml:space="preserve">The purpose of the position is wildland fire suppression/management/control, as a firefighter on an engine, hotshot, helitack or hand crew. Other wildland fire related duties might involve fire prevention, patrol, detection, or prescribed burning. The incumbent will also be involved with the maintenance and repair of firefighting tools equipment and facilities, and will receive firefighting training.  If this position description is used to fill a vacancy on a helitack module, the selected applicant must possess a minimum of one season (90-days) of experience as a NWCG Wildland Firefighter Type 2 (FFT1) as per Forest Service policy (FSFAQG Chapter 4).  </w:t>
      </w:r>
    </w:p>
    <w:p w:rsidR="00407C50" w:rsidRPr="00407C50" w:rsidRDefault="00407C50" w:rsidP="00407C50">
      <w:pPr>
        <w:rPr>
          <w:rFonts w:ascii="Arial" w:hAnsi="Arial" w:cs="Arial"/>
        </w:rPr>
      </w:pPr>
    </w:p>
    <w:p w:rsidR="00985993" w:rsidRPr="006A3590" w:rsidRDefault="00985993" w:rsidP="00985993">
      <w:pPr>
        <w:rPr>
          <w:rFonts w:ascii="Arial" w:hAnsi="Arial" w:cs="Arial"/>
          <w:b/>
          <w:u w:val="single"/>
        </w:rPr>
      </w:pPr>
      <w:r w:rsidRPr="006A3590">
        <w:rPr>
          <w:rFonts w:ascii="Arial" w:hAnsi="Arial" w:cs="Arial"/>
          <w:b/>
          <w:u w:val="single"/>
        </w:rPr>
        <w:t>Forestry Technician – Trails</w:t>
      </w:r>
    </w:p>
    <w:p w:rsidR="00985993" w:rsidRDefault="00985993" w:rsidP="00985993">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985993" w:rsidRPr="008004EB" w:rsidTr="008004EB">
        <w:trPr>
          <w:trHeight w:val="440"/>
        </w:trPr>
        <w:tc>
          <w:tcPr>
            <w:tcW w:w="2231" w:type="dxa"/>
            <w:shd w:val="clear" w:color="auto" w:fill="auto"/>
          </w:tcPr>
          <w:p w:rsidR="00985993" w:rsidRPr="008004EB" w:rsidRDefault="00985993" w:rsidP="008004EB">
            <w:pPr>
              <w:rPr>
                <w:rFonts w:ascii="Arial" w:hAnsi="Arial" w:cs="Arial"/>
              </w:rPr>
            </w:pPr>
            <w:r w:rsidRPr="008004EB">
              <w:rPr>
                <w:rFonts w:ascii="Arial" w:hAnsi="Arial" w:cs="Arial"/>
              </w:rPr>
              <w:t>Series and Grade</w:t>
            </w:r>
          </w:p>
        </w:tc>
        <w:tc>
          <w:tcPr>
            <w:tcW w:w="1524" w:type="dxa"/>
            <w:shd w:val="clear" w:color="auto" w:fill="auto"/>
          </w:tcPr>
          <w:p w:rsidR="00985993" w:rsidRPr="008004EB" w:rsidRDefault="00985993" w:rsidP="008004EB">
            <w:pPr>
              <w:rPr>
                <w:rFonts w:ascii="Arial" w:hAnsi="Arial" w:cs="Arial"/>
              </w:rPr>
            </w:pPr>
            <w:r w:rsidRPr="008004EB">
              <w:rPr>
                <w:rFonts w:ascii="Arial" w:hAnsi="Arial" w:cs="Arial"/>
              </w:rPr>
              <w:t>Hourly Pay</w:t>
            </w:r>
          </w:p>
        </w:tc>
      </w:tr>
      <w:tr w:rsidR="00985993" w:rsidRPr="008004EB" w:rsidTr="008004EB">
        <w:tc>
          <w:tcPr>
            <w:tcW w:w="2231" w:type="dxa"/>
            <w:shd w:val="clear" w:color="auto" w:fill="auto"/>
          </w:tcPr>
          <w:p w:rsidR="00985993" w:rsidRPr="008004EB" w:rsidRDefault="00985993" w:rsidP="008004EB">
            <w:pPr>
              <w:rPr>
                <w:rFonts w:ascii="Arial" w:hAnsi="Arial" w:cs="Arial"/>
              </w:rPr>
            </w:pPr>
            <w:r w:rsidRPr="008004EB">
              <w:rPr>
                <w:rFonts w:ascii="Arial" w:hAnsi="Arial" w:cs="Arial"/>
              </w:rPr>
              <w:t>GS-0462-04</w:t>
            </w:r>
          </w:p>
        </w:tc>
        <w:tc>
          <w:tcPr>
            <w:tcW w:w="1524" w:type="dxa"/>
            <w:shd w:val="clear" w:color="auto" w:fill="auto"/>
          </w:tcPr>
          <w:p w:rsidR="00985993" w:rsidRPr="00C5237C" w:rsidRDefault="00C5237C" w:rsidP="008004EB">
            <w:pPr>
              <w:rPr>
                <w:rFonts w:ascii="Arial" w:hAnsi="Arial" w:cs="Arial"/>
              </w:rPr>
            </w:pPr>
            <w:r w:rsidRPr="00C5237C">
              <w:rPr>
                <w:rFonts w:ascii="Arial" w:hAnsi="Arial" w:cs="Arial"/>
              </w:rPr>
              <w:t>$13.</w:t>
            </w:r>
            <w:r w:rsidR="002D0E8E">
              <w:rPr>
                <w:rFonts w:ascii="Arial" w:hAnsi="Arial" w:cs="Arial"/>
              </w:rPr>
              <w:t>68</w:t>
            </w:r>
          </w:p>
        </w:tc>
      </w:tr>
    </w:tbl>
    <w:p w:rsidR="00985993" w:rsidRDefault="00985993">
      <w:pPr>
        <w:rPr>
          <w:rFonts w:ascii="Arial" w:hAnsi="Arial" w:cs="Arial"/>
        </w:rPr>
      </w:pPr>
    </w:p>
    <w:p w:rsidR="00C74ABC" w:rsidRDefault="009D27AA">
      <w:pPr>
        <w:rPr>
          <w:rFonts w:ascii="Arial" w:hAnsi="Arial" w:cs="Arial"/>
        </w:rPr>
      </w:pPr>
      <w:r>
        <w:rPr>
          <w:rFonts w:ascii="Arial" w:hAnsi="Arial" w:cs="Arial"/>
        </w:rPr>
        <w:t xml:space="preserve">These </w:t>
      </w:r>
      <w:r w:rsidR="00C5237C">
        <w:rPr>
          <w:rFonts w:ascii="Arial" w:hAnsi="Arial" w:cs="Arial"/>
        </w:rPr>
        <w:t xml:space="preserve">trail </w:t>
      </w:r>
      <w:r>
        <w:rPr>
          <w:rFonts w:ascii="Arial" w:hAnsi="Arial" w:cs="Arial"/>
        </w:rPr>
        <w:t>positions perform m</w:t>
      </w:r>
      <w:r w:rsidR="00985993">
        <w:rPr>
          <w:rFonts w:ascii="Arial" w:hAnsi="Arial" w:cs="Arial"/>
        </w:rPr>
        <w:t>aintenance and improvement work on</w:t>
      </w:r>
      <w:r w:rsidR="009D6E47">
        <w:rPr>
          <w:rFonts w:ascii="Arial" w:hAnsi="Arial" w:cs="Arial"/>
        </w:rPr>
        <w:t xml:space="preserve"> non-motorized trails</w:t>
      </w:r>
      <w:r w:rsidR="00985993">
        <w:rPr>
          <w:rFonts w:ascii="Arial" w:hAnsi="Arial" w:cs="Arial"/>
        </w:rPr>
        <w:t>.  Trail work may involve clearing and brushing trail corridors, installing signage, and constructing trails, drainage structures and bridges.  Some GS-4 positions will be crew leaders.</w:t>
      </w:r>
    </w:p>
    <w:p w:rsidR="009D27AA" w:rsidRDefault="009D27AA" w:rsidP="009D27AA">
      <w:pPr>
        <w:rPr>
          <w:rFonts w:ascii="Arial" w:hAnsi="Arial" w:cs="Arial"/>
        </w:rPr>
      </w:pPr>
    </w:p>
    <w:p w:rsidR="00C5237C" w:rsidRPr="006A3590" w:rsidRDefault="00C5237C" w:rsidP="00C5237C">
      <w:pPr>
        <w:rPr>
          <w:rFonts w:ascii="Arial" w:hAnsi="Arial" w:cs="Arial"/>
          <w:b/>
          <w:u w:val="single"/>
        </w:rPr>
      </w:pPr>
      <w:r w:rsidRPr="006A3590">
        <w:rPr>
          <w:rFonts w:ascii="Arial" w:hAnsi="Arial" w:cs="Arial"/>
          <w:b/>
          <w:u w:val="single"/>
        </w:rPr>
        <w:t xml:space="preserve">Forestry Technician </w:t>
      </w:r>
      <w:r>
        <w:rPr>
          <w:rFonts w:ascii="Arial" w:hAnsi="Arial" w:cs="Arial"/>
          <w:b/>
          <w:u w:val="single"/>
        </w:rPr>
        <w:t>– Silviculture</w:t>
      </w:r>
    </w:p>
    <w:p w:rsidR="00C5237C" w:rsidRDefault="00C5237C" w:rsidP="00C5237C">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C5237C" w:rsidRPr="008004EB" w:rsidTr="00532D9E">
        <w:trPr>
          <w:trHeight w:val="440"/>
        </w:trPr>
        <w:tc>
          <w:tcPr>
            <w:tcW w:w="2231" w:type="dxa"/>
            <w:shd w:val="clear" w:color="auto" w:fill="auto"/>
          </w:tcPr>
          <w:p w:rsidR="00C5237C" w:rsidRPr="008004EB" w:rsidRDefault="00C5237C" w:rsidP="00532D9E">
            <w:pPr>
              <w:rPr>
                <w:rFonts w:ascii="Arial" w:hAnsi="Arial" w:cs="Arial"/>
              </w:rPr>
            </w:pPr>
            <w:r w:rsidRPr="008004EB">
              <w:rPr>
                <w:rFonts w:ascii="Arial" w:hAnsi="Arial" w:cs="Arial"/>
              </w:rPr>
              <w:t>Series and Grade</w:t>
            </w:r>
          </w:p>
        </w:tc>
        <w:tc>
          <w:tcPr>
            <w:tcW w:w="1524" w:type="dxa"/>
            <w:shd w:val="clear" w:color="auto" w:fill="auto"/>
          </w:tcPr>
          <w:p w:rsidR="00C5237C" w:rsidRPr="008004EB" w:rsidRDefault="00C5237C" w:rsidP="00532D9E">
            <w:pPr>
              <w:rPr>
                <w:rFonts w:ascii="Arial" w:hAnsi="Arial" w:cs="Arial"/>
              </w:rPr>
            </w:pPr>
            <w:r w:rsidRPr="008004EB">
              <w:rPr>
                <w:rFonts w:ascii="Arial" w:hAnsi="Arial" w:cs="Arial"/>
              </w:rPr>
              <w:t>Hourly Pay</w:t>
            </w:r>
          </w:p>
        </w:tc>
      </w:tr>
      <w:tr w:rsidR="00C5237C" w:rsidRPr="008004EB" w:rsidTr="00532D9E">
        <w:tc>
          <w:tcPr>
            <w:tcW w:w="2231" w:type="dxa"/>
            <w:shd w:val="clear" w:color="auto" w:fill="auto"/>
          </w:tcPr>
          <w:p w:rsidR="00C5237C" w:rsidRPr="008004EB" w:rsidRDefault="00C5237C" w:rsidP="00532D9E">
            <w:pPr>
              <w:rPr>
                <w:rFonts w:ascii="Arial" w:hAnsi="Arial" w:cs="Arial"/>
              </w:rPr>
            </w:pPr>
            <w:r w:rsidRPr="008004EB">
              <w:rPr>
                <w:rFonts w:ascii="Arial" w:hAnsi="Arial" w:cs="Arial"/>
              </w:rPr>
              <w:t>GS-0462-04</w:t>
            </w:r>
          </w:p>
        </w:tc>
        <w:tc>
          <w:tcPr>
            <w:tcW w:w="1524" w:type="dxa"/>
            <w:shd w:val="clear" w:color="auto" w:fill="auto"/>
          </w:tcPr>
          <w:p w:rsidR="00C5237C" w:rsidRPr="00C5237C" w:rsidRDefault="002D0E8E" w:rsidP="00532D9E">
            <w:pPr>
              <w:rPr>
                <w:rFonts w:ascii="Arial" w:hAnsi="Arial" w:cs="Arial"/>
              </w:rPr>
            </w:pPr>
            <w:r>
              <w:rPr>
                <w:rFonts w:ascii="Arial" w:hAnsi="Arial" w:cs="Arial"/>
              </w:rPr>
              <w:t>$13.68</w:t>
            </w:r>
          </w:p>
        </w:tc>
      </w:tr>
      <w:tr w:rsidR="002D0E8E" w:rsidRPr="008004EB" w:rsidTr="00532D9E">
        <w:tc>
          <w:tcPr>
            <w:tcW w:w="2231" w:type="dxa"/>
            <w:shd w:val="clear" w:color="auto" w:fill="auto"/>
          </w:tcPr>
          <w:p w:rsidR="002D0E8E" w:rsidRPr="008004EB" w:rsidRDefault="002D0E8E" w:rsidP="00532D9E">
            <w:pPr>
              <w:rPr>
                <w:rFonts w:ascii="Arial" w:hAnsi="Arial" w:cs="Arial"/>
              </w:rPr>
            </w:pPr>
            <w:r w:rsidRPr="008004EB">
              <w:rPr>
                <w:rFonts w:ascii="Arial" w:hAnsi="Arial" w:cs="Arial"/>
              </w:rPr>
              <w:t>GS-0462-04</w:t>
            </w:r>
          </w:p>
        </w:tc>
        <w:tc>
          <w:tcPr>
            <w:tcW w:w="1524" w:type="dxa"/>
            <w:shd w:val="clear" w:color="auto" w:fill="auto"/>
          </w:tcPr>
          <w:p w:rsidR="002D0E8E" w:rsidRPr="00C5237C" w:rsidRDefault="002D0E8E" w:rsidP="00532D9E">
            <w:pPr>
              <w:rPr>
                <w:rFonts w:ascii="Arial" w:hAnsi="Arial" w:cs="Arial"/>
              </w:rPr>
            </w:pPr>
            <w:r>
              <w:rPr>
                <w:rFonts w:ascii="Arial" w:hAnsi="Arial" w:cs="Arial"/>
              </w:rPr>
              <w:t>$15.31</w:t>
            </w:r>
          </w:p>
        </w:tc>
      </w:tr>
    </w:tbl>
    <w:p w:rsidR="00C5237C" w:rsidRDefault="00C5237C" w:rsidP="009D27AA">
      <w:pPr>
        <w:rPr>
          <w:rFonts w:ascii="Arial" w:hAnsi="Arial" w:cs="Arial"/>
          <w:b/>
          <w:u w:val="single"/>
        </w:rPr>
      </w:pPr>
    </w:p>
    <w:p w:rsidR="00C5237C" w:rsidRPr="00C5237C" w:rsidRDefault="00C5237C" w:rsidP="001F62B9">
      <w:pPr>
        <w:rPr>
          <w:rFonts w:ascii="Arial" w:hAnsi="Arial" w:cs="Arial"/>
        </w:rPr>
      </w:pPr>
      <w:r>
        <w:rPr>
          <w:rFonts w:ascii="Arial" w:hAnsi="Arial" w:cs="Arial"/>
        </w:rPr>
        <w:t xml:space="preserve">This position will </w:t>
      </w:r>
      <w:r w:rsidR="00F937AD">
        <w:rPr>
          <w:rFonts w:ascii="Arial" w:hAnsi="Arial" w:cs="Arial"/>
        </w:rPr>
        <w:t xml:space="preserve">primarily work on timber stand improvement activities, including treatment of non-native invasive species, crop tree release, reforestation, data collection to support silvicultural prescriptions and NEPA.  </w:t>
      </w:r>
    </w:p>
    <w:p w:rsidR="00C5237C" w:rsidRDefault="00C5237C" w:rsidP="009D27AA">
      <w:pPr>
        <w:rPr>
          <w:rFonts w:ascii="Arial" w:hAnsi="Arial" w:cs="Arial"/>
          <w:b/>
          <w:u w:val="single"/>
        </w:rPr>
      </w:pPr>
    </w:p>
    <w:p w:rsidR="009D27AA" w:rsidRPr="006A3590" w:rsidRDefault="009D27AA" w:rsidP="009D27AA">
      <w:pPr>
        <w:rPr>
          <w:rFonts w:ascii="Arial" w:hAnsi="Arial" w:cs="Arial"/>
          <w:b/>
          <w:u w:val="single"/>
        </w:rPr>
      </w:pPr>
      <w:r w:rsidRPr="006A3590">
        <w:rPr>
          <w:rFonts w:ascii="Arial" w:hAnsi="Arial" w:cs="Arial"/>
          <w:b/>
          <w:u w:val="single"/>
        </w:rPr>
        <w:t>Biological Science Aid</w:t>
      </w:r>
      <w:r w:rsidR="00841180">
        <w:rPr>
          <w:rFonts w:ascii="Arial" w:hAnsi="Arial" w:cs="Arial"/>
          <w:b/>
          <w:u w:val="single"/>
        </w:rPr>
        <w:t>/Technician</w:t>
      </w:r>
    </w:p>
    <w:p w:rsidR="009D27AA" w:rsidRDefault="009D27AA" w:rsidP="009D27AA">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9D27AA" w:rsidRPr="008004EB" w:rsidTr="008004EB">
        <w:trPr>
          <w:trHeight w:val="440"/>
        </w:trPr>
        <w:tc>
          <w:tcPr>
            <w:tcW w:w="2231" w:type="dxa"/>
            <w:shd w:val="clear" w:color="auto" w:fill="auto"/>
          </w:tcPr>
          <w:p w:rsidR="009D27AA" w:rsidRPr="008004EB" w:rsidRDefault="009D27AA" w:rsidP="008004EB">
            <w:pPr>
              <w:rPr>
                <w:rFonts w:ascii="Arial" w:hAnsi="Arial" w:cs="Arial"/>
              </w:rPr>
            </w:pPr>
            <w:r w:rsidRPr="008004EB">
              <w:rPr>
                <w:rFonts w:ascii="Arial" w:hAnsi="Arial" w:cs="Arial"/>
              </w:rPr>
              <w:t>Series and Grade</w:t>
            </w:r>
          </w:p>
        </w:tc>
        <w:tc>
          <w:tcPr>
            <w:tcW w:w="1524" w:type="dxa"/>
            <w:shd w:val="clear" w:color="auto" w:fill="auto"/>
          </w:tcPr>
          <w:p w:rsidR="009D27AA" w:rsidRPr="008004EB" w:rsidRDefault="009D27AA" w:rsidP="008004EB">
            <w:pPr>
              <w:rPr>
                <w:rFonts w:ascii="Arial" w:hAnsi="Arial" w:cs="Arial"/>
              </w:rPr>
            </w:pPr>
            <w:r w:rsidRPr="008004EB">
              <w:rPr>
                <w:rFonts w:ascii="Arial" w:hAnsi="Arial" w:cs="Arial"/>
              </w:rPr>
              <w:t>Hourly Pay</w:t>
            </w:r>
          </w:p>
        </w:tc>
      </w:tr>
      <w:tr w:rsidR="009D27AA" w:rsidRPr="008004EB" w:rsidTr="008004EB">
        <w:tc>
          <w:tcPr>
            <w:tcW w:w="2231" w:type="dxa"/>
            <w:shd w:val="clear" w:color="auto" w:fill="auto"/>
          </w:tcPr>
          <w:p w:rsidR="009D27AA" w:rsidRPr="008004EB" w:rsidRDefault="009D27AA" w:rsidP="008004EB">
            <w:pPr>
              <w:rPr>
                <w:rFonts w:ascii="Arial" w:hAnsi="Arial" w:cs="Arial"/>
              </w:rPr>
            </w:pPr>
            <w:r w:rsidRPr="008004EB">
              <w:rPr>
                <w:rFonts w:ascii="Arial" w:hAnsi="Arial" w:cs="Arial"/>
              </w:rPr>
              <w:t>GS-0404-03</w:t>
            </w:r>
          </w:p>
        </w:tc>
        <w:tc>
          <w:tcPr>
            <w:tcW w:w="1524" w:type="dxa"/>
            <w:shd w:val="clear" w:color="auto" w:fill="auto"/>
          </w:tcPr>
          <w:p w:rsidR="009D27AA" w:rsidRPr="00C5237C" w:rsidRDefault="00C5237C" w:rsidP="008004EB">
            <w:pPr>
              <w:rPr>
                <w:rFonts w:ascii="Arial" w:hAnsi="Arial" w:cs="Arial"/>
              </w:rPr>
            </w:pPr>
            <w:r>
              <w:rPr>
                <w:rFonts w:ascii="Arial" w:hAnsi="Arial" w:cs="Arial"/>
              </w:rPr>
              <w:t>$12.</w:t>
            </w:r>
            <w:r w:rsidR="002D0E8E">
              <w:rPr>
                <w:rFonts w:ascii="Arial" w:hAnsi="Arial" w:cs="Arial"/>
              </w:rPr>
              <w:t>19</w:t>
            </w:r>
          </w:p>
        </w:tc>
      </w:tr>
      <w:tr w:rsidR="002D0E8E" w:rsidRPr="008004EB" w:rsidTr="008004EB">
        <w:tc>
          <w:tcPr>
            <w:tcW w:w="2231" w:type="dxa"/>
            <w:shd w:val="clear" w:color="auto" w:fill="auto"/>
          </w:tcPr>
          <w:p w:rsidR="002D0E8E" w:rsidRPr="008004EB" w:rsidRDefault="002D0E8E" w:rsidP="008004EB">
            <w:pPr>
              <w:rPr>
                <w:rFonts w:ascii="Arial" w:hAnsi="Arial" w:cs="Arial"/>
              </w:rPr>
            </w:pPr>
            <w:r>
              <w:rPr>
                <w:rFonts w:ascii="Arial" w:hAnsi="Arial" w:cs="Arial"/>
              </w:rPr>
              <w:t>GS-0404-04</w:t>
            </w:r>
          </w:p>
        </w:tc>
        <w:tc>
          <w:tcPr>
            <w:tcW w:w="1524" w:type="dxa"/>
            <w:shd w:val="clear" w:color="auto" w:fill="auto"/>
          </w:tcPr>
          <w:p w:rsidR="002D0E8E" w:rsidRDefault="002D0E8E" w:rsidP="008004EB">
            <w:pPr>
              <w:rPr>
                <w:rFonts w:ascii="Arial" w:hAnsi="Arial" w:cs="Arial"/>
              </w:rPr>
            </w:pPr>
            <w:r>
              <w:rPr>
                <w:rFonts w:ascii="Arial" w:hAnsi="Arial" w:cs="Arial"/>
              </w:rPr>
              <w:t>$13.68</w:t>
            </w:r>
          </w:p>
        </w:tc>
      </w:tr>
    </w:tbl>
    <w:p w:rsidR="009D27AA" w:rsidRDefault="009D27AA" w:rsidP="00985993">
      <w:pPr>
        <w:rPr>
          <w:rFonts w:ascii="Arial" w:hAnsi="Arial" w:cs="Arial"/>
        </w:rPr>
      </w:pPr>
    </w:p>
    <w:p w:rsidR="00985993" w:rsidRDefault="009D27AA" w:rsidP="00985993">
      <w:pPr>
        <w:rPr>
          <w:rFonts w:ascii="Arial" w:hAnsi="Arial" w:cs="Arial"/>
        </w:rPr>
      </w:pPr>
      <w:r>
        <w:rPr>
          <w:rFonts w:ascii="Arial" w:hAnsi="Arial" w:cs="Arial"/>
        </w:rPr>
        <w:t>This</w:t>
      </w:r>
      <w:r w:rsidR="00985993">
        <w:rPr>
          <w:rFonts w:ascii="Arial" w:hAnsi="Arial" w:cs="Arial"/>
        </w:rPr>
        <w:t xml:space="preserve"> Biological </w:t>
      </w:r>
      <w:r w:rsidR="00407C50">
        <w:rPr>
          <w:rFonts w:ascii="Arial" w:hAnsi="Arial" w:cs="Arial"/>
        </w:rPr>
        <w:t>Aid/</w:t>
      </w:r>
      <w:r w:rsidR="00985993">
        <w:rPr>
          <w:rFonts w:ascii="Arial" w:hAnsi="Arial" w:cs="Arial"/>
        </w:rPr>
        <w:t xml:space="preserve">Technician </w:t>
      </w:r>
      <w:r>
        <w:rPr>
          <w:rFonts w:ascii="Arial" w:hAnsi="Arial" w:cs="Arial"/>
        </w:rPr>
        <w:t xml:space="preserve">position </w:t>
      </w:r>
      <w:r w:rsidR="00985993">
        <w:rPr>
          <w:rFonts w:ascii="Arial" w:hAnsi="Arial" w:cs="Arial"/>
        </w:rPr>
        <w:t xml:space="preserve">will work on wildlife and fisheries habitat improvement projects and non-native invasive species control.  </w:t>
      </w:r>
    </w:p>
    <w:p w:rsidR="00985993" w:rsidRDefault="00985993">
      <w:pPr>
        <w:rPr>
          <w:rFonts w:ascii="Arial" w:hAnsi="Arial" w:cs="Arial"/>
        </w:rPr>
      </w:pPr>
    </w:p>
    <w:p w:rsidR="00C5237C" w:rsidRPr="006A3590" w:rsidRDefault="00841180" w:rsidP="00C5237C">
      <w:pPr>
        <w:rPr>
          <w:rFonts w:ascii="Arial" w:hAnsi="Arial" w:cs="Arial"/>
          <w:b/>
          <w:u w:val="single"/>
        </w:rPr>
      </w:pPr>
      <w:r>
        <w:rPr>
          <w:rFonts w:ascii="Arial" w:hAnsi="Arial" w:cs="Arial"/>
          <w:b/>
          <w:u w:val="single"/>
        </w:rPr>
        <w:t>Information Assistant</w:t>
      </w:r>
    </w:p>
    <w:p w:rsidR="00C5237C" w:rsidRDefault="00C5237C" w:rsidP="00C5237C">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524"/>
      </w:tblGrid>
      <w:tr w:rsidR="00C5237C" w:rsidRPr="008004EB" w:rsidTr="00532D9E">
        <w:trPr>
          <w:trHeight w:val="440"/>
        </w:trPr>
        <w:tc>
          <w:tcPr>
            <w:tcW w:w="2231" w:type="dxa"/>
            <w:shd w:val="clear" w:color="auto" w:fill="auto"/>
          </w:tcPr>
          <w:p w:rsidR="00C5237C" w:rsidRPr="008004EB" w:rsidRDefault="00C5237C" w:rsidP="00532D9E">
            <w:pPr>
              <w:rPr>
                <w:rFonts w:ascii="Arial" w:hAnsi="Arial" w:cs="Arial"/>
              </w:rPr>
            </w:pPr>
            <w:r w:rsidRPr="008004EB">
              <w:rPr>
                <w:rFonts w:ascii="Arial" w:hAnsi="Arial" w:cs="Arial"/>
              </w:rPr>
              <w:t>Series and Grade</w:t>
            </w:r>
          </w:p>
        </w:tc>
        <w:tc>
          <w:tcPr>
            <w:tcW w:w="1524" w:type="dxa"/>
            <w:shd w:val="clear" w:color="auto" w:fill="auto"/>
          </w:tcPr>
          <w:p w:rsidR="00C5237C" w:rsidRPr="008004EB" w:rsidRDefault="00C5237C" w:rsidP="00532D9E">
            <w:pPr>
              <w:rPr>
                <w:rFonts w:ascii="Arial" w:hAnsi="Arial" w:cs="Arial"/>
              </w:rPr>
            </w:pPr>
            <w:r w:rsidRPr="008004EB">
              <w:rPr>
                <w:rFonts w:ascii="Arial" w:hAnsi="Arial" w:cs="Arial"/>
              </w:rPr>
              <w:t>Hourly Pay</w:t>
            </w:r>
          </w:p>
        </w:tc>
      </w:tr>
      <w:tr w:rsidR="00C5237C" w:rsidRPr="008004EB" w:rsidTr="00532D9E">
        <w:tc>
          <w:tcPr>
            <w:tcW w:w="2231" w:type="dxa"/>
            <w:shd w:val="clear" w:color="auto" w:fill="auto"/>
          </w:tcPr>
          <w:p w:rsidR="00C5237C" w:rsidRPr="008004EB" w:rsidRDefault="002D0E8E" w:rsidP="00532D9E">
            <w:pPr>
              <w:rPr>
                <w:rFonts w:ascii="Arial" w:hAnsi="Arial" w:cs="Arial"/>
              </w:rPr>
            </w:pPr>
            <w:r>
              <w:rPr>
                <w:rFonts w:ascii="Arial" w:hAnsi="Arial" w:cs="Arial"/>
              </w:rPr>
              <w:t>GS-0303</w:t>
            </w:r>
            <w:r w:rsidR="00C5237C" w:rsidRPr="008004EB">
              <w:rPr>
                <w:rFonts w:ascii="Arial" w:hAnsi="Arial" w:cs="Arial"/>
              </w:rPr>
              <w:t>-03</w:t>
            </w:r>
          </w:p>
        </w:tc>
        <w:tc>
          <w:tcPr>
            <w:tcW w:w="1524" w:type="dxa"/>
            <w:shd w:val="clear" w:color="auto" w:fill="auto"/>
          </w:tcPr>
          <w:p w:rsidR="00C5237C" w:rsidRDefault="002D0E8E" w:rsidP="00532D9E">
            <w:pPr>
              <w:rPr>
                <w:rFonts w:ascii="Arial" w:hAnsi="Arial" w:cs="Arial"/>
              </w:rPr>
            </w:pPr>
            <w:r>
              <w:rPr>
                <w:rFonts w:ascii="Arial" w:hAnsi="Arial" w:cs="Arial"/>
              </w:rPr>
              <w:t>$12.19</w:t>
            </w:r>
          </w:p>
        </w:tc>
      </w:tr>
      <w:tr w:rsidR="00C5237C" w:rsidRPr="008004EB" w:rsidTr="00532D9E">
        <w:tc>
          <w:tcPr>
            <w:tcW w:w="2231" w:type="dxa"/>
            <w:shd w:val="clear" w:color="auto" w:fill="auto"/>
          </w:tcPr>
          <w:p w:rsidR="00C5237C" w:rsidRPr="008004EB" w:rsidRDefault="001F62B9" w:rsidP="002D0E8E">
            <w:pPr>
              <w:rPr>
                <w:rFonts w:ascii="Arial" w:hAnsi="Arial" w:cs="Arial"/>
              </w:rPr>
            </w:pPr>
            <w:r>
              <w:rPr>
                <w:rFonts w:ascii="Arial" w:hAnsi="Arial" w:cs="Arial"/>
              </w:rPr>
              <w:t>GS-0</w:t>
            </w:r>
            <w:r w:rsidR="002D0E8E">
              <w:rPr>
                <w:rFonts w:ascii="Arial" w:hAnsi="Arial" w:cs="Arial"/>
              </w:rPr>
              <w:t>303</w:t>
            </w:r>
            <w:r w:rsidR="00C5237C" w:rsidRPr="008004EB">
              <w:rPr>
                <w:rFonts w:ascii="Arial" w:hAnsi="Arial" w:cs="Arial"/>
              </w:rPr>
              <w:t>-04</w:t>
            </w:r>
          </w:p>
        </w:tc>
        <w:tc>
          <w:tcPr>
            <w:tcW w:w="1524" w:type="dxa"/>
            <w:shd w:val="clear" w:color="auto" w:fill="auto"/>
          </w:tcPr>
          <w:p w:rsidR="00C5237C" w:rsidRDefault="002D0E8E" w:rsidP="00532D9E">
            <w:pPr>
              <w:rPr>
                <w:rFonts w:ascii="Arial" w:hAnsi="Arial" w:cs="Arial"/>
              </w:rPr>
            </w:pPr>
            <w:r>
              <w:rPr>
                <w:rFonts w:ascii="Arial" w:hAnsi="Arial" w:cs="Arial"/>
              </w:rPr>
              <w:t>$13.68</w:t>
            </w:r>
          </w:p>
        </w:tc>
      </w:tr>
    </w:tbl>
    <w:p w:rsidR="00407C50" w:rsidRDefault="00407C50" w:rsidP="00407C50">
      <w:pPr>
        <w:pStyle w:val="ruler0"/>
        <w:widowControl/>
        <w:rPr>
          <w:rFonts w:ascii="Arial" w:hAnsi="Arial" w:cs="Arial"/>
        </w:rPr>
      </w:pPr>
    </w:p>
    <w:p w:rsidR="00407C50" w:rsidRPr="00407C50" w:rsidRDefault="00407C50" w:rsidP="00407C50">
      <w:pPr>
        <w:pStyle w:val="ruler0"/>
        <w:widowControl/>
        <w:rPr>
          <w:rFonts w:ascii="Arial" w:hAnsi="Arial" w:cs="Arial"/>
        </w:rPr>
      </w:pPr>
      <w:r w:rsidRPr="00407C50">
        <w:rPr>
          <w:rFonts w:ascii="Arial" w:hAnsi="Arial" w:cs="Arial"/>
        </w:rPr>
        <w:t>This position is located on a Forest Service unit to provide information services such as greeting visitors, answering telephones, responding to routine inquiries from a variety of customers, and providing overall support to the administrative staff on the unit.</w:t>
      </w:r>
    </w:p>
    <w:p w:rsidR="00406282" w:rsidRPr="00893761" w:rsidRDefault="00406282">
      <w:pPr>
        <w:rPr>
          <w:rFonts w:ascii="Arial" w:hAnsi="Arial" w:cs="Arial"/>
        </w:rPr>
      </w:pPr>
    </w:p>
    <w:p w:rsidR="00A126D7" w:rsidRDefault="00A126D7" w:rsidP="00567D55">
      <w:pPr>
        <w:rPr>
          <w:rFonts w:ascii="Arial" w:hAnsi="Arial" w:cs="Arial"/>
          <w:b/>
          <w:bCs/>
          <w:i/>
          <w:color w:val="000000"/>
        </w:rPr>
      </w:pPr>
    </w:p>
    <w:p w:rsidR="002A14E7" w:rsidRDefault="00C5237C" w:rsidP="00567D55">
      <w:pPr>
        <w:rPr>
          <w:rFonts w:ascii="Arial" w:hAnsi="Arial" w:cs="Arial"/>
          <w:b/>
          <w:bCs/>
          <w:i/>
          <w:color w:val="000000"/>
        </w:rPr>
      </w:pPr>
      <w:r>
        <w:rPr>
          <w:rFonts w:ascii="Arial" w:hAnsi="Arial" w:cs="Arial"/>
          <w:b/>
          <w:bCs/>
          <w:i/>
          <w:color w:val="000000"/>
        </w:rPr>
        <w:t>For more information a</w:t>
      </w:r>
      <w:r w:rsidR="002A14E7">
        <w:rPr>
          <w:rFonts w:ascii="Arial" w:hAnsi="Arial" w:cs="Arial"/>
          <w:b/>
          <w:bCs/>
          <w:i/>
          <w:color w:val="000000"/>
        </w:rPr>
        <w:t>bout the Forest visit:</w:t>
      </w:r>
      <w:r>
        <w:rPr>
          <w:rFonts w:ascii="Arial" w:hAnsi="Arial" w:cs="Arial"/>
          <w:b/>
          <w:bCs/>
          <w:i/>
          <w:color w:val="000000"/>
        </w:rPr>
        <w:t xml:space="preserve"> </w:t>
      </w:r>
      <w:hyperlink r:id="rId8" w:history="1">
        <w:r w:rsidR="002A14E7" w:rsidRPr="003A00A1">
          <w:rPr>
            <w:rStyle w:val="Hyperlink"/>
            <w:rFonts w:ascii="Arial" w:hAnsi="Arial" w:cs="Arial"/>
            <w:b/>
            <w:bCs/>
            <w:i/>
          </w:rPr>
          <w:t>http://www.fs.usda.gov/gwj</w:t>
        </w:r>
      </w:hyperlink>
    </w:p>
    <w:p w:rsidR="000316EB" w:rsidRDefault="000316EB" w:rsidP="00567D55">
      <w:pPr>
        <w:rPr>
          <w:rFonts w:ascii="Arial" w:hAnsi="Arial" w:cs="Arial"/>
          <w:b/>
          <w:bCs/>
          <w:i/>
          <w:color w:val="000000"/>
        </w:rPr>
      </w:pPr>
    </w:p>
    <w:p w:rsidR="00D22BE4" w:rsidRDefault="00F01333" w:rsidP="00567D55">
      <w:pPr>
        <w:rPr>
          <w:rFonts w:ascii="Arial" w:hAnsi="Arial" w:cs="Arial"/>
          <w:b/>
          <w:bCs/>
          <w:color w:val="000000"/>
        </w:rPr>
      </w:pPr>
      <w:r w:rsidRPr="00F01333">
        <w:rPr>
          <w:rFonts w:ascii="Arial" w:hAnsi="Arial" w:cs="Arial"/>
          <w:b/>
          <w:bCs/>
          <w:i/>
          <w:color w:val="000000"/>
        </w:rPr>
        <w:t>The District</w:t>
      </w:r>
      <w:r w:rsidR="00D22BE4">
        <w:rPr>
          <w:rFonts w:ascii="Arial" w:hAnsi="Arial" w:cs="Arial"/>
          <w:b/>
          <w:bCs/>
          <w:i/>
          <w:color w:val="000000"/>
        </w:rPr>
        <w:t>s</w:t>
      </w:r>
      <w:r w:rsidRPr="00F01333">
        <w:rPr>
          <w:rFonts w:ascii="Arial" w:hAnsi="Arial" w:cs="Arial"/>
          <w:b/>
          <w:bCs/>
          <w:i/>
          <w:color w:val="000000"/>
        </w:rPr>
        <w:t>:</w:t>
      </w:r>
      <w:r w:rsidRPr="00F01333">
        <w:rPr>
          <w:rFonts w:ascii="Arial" w:hAnsi="Arial" w:cs="Arial"/>
          <w:b/>
          <w:bCs/>
          <w:color w:val="000000"/>
        </w:rPr>
        <w:t xml:space="preserve"> </w:t>
      </w:r>
    </w:p>
    <w:p w:rsidR="008D6ED8" w:rsidRDefault="008D6ED8" w:rsidP="00567D55">
      <w:pPr>
        <w:rPr>
          <w:rFonts w:ascii="Arial" w:hAnsi="Arial" w:cs="Arial"/>
          <w:b/>
          <w:bCs/>
          <w:color w:val="000000"/>
        </w:rPr>
      </w:pPr>
    </w:p>
    <w:p w:rsidR="009722AC" w:rsidRPr="004467AC" w:rsidRDefault="009722AC" w:rsidP="008D6ED8">
      <w:pPr>
        <w:rPr>
          <w:rFonts w:ascii="Arial" w:hAnsi="Arial" w:cs="Arial"/>
        </w:rPr>
      </w:pPr>
      <w:r w:rsidRPr="004467AC">
        <w:rPr>
          <w:rFonts w:ascii="Arial" w:hAnsi="Arial" w:cs="Arial"/>
          <w:b/>
        </w:rPr>
        <w:t>The Clinch Ranger District</w:t>
      </w:r>
      <w:r w:rsidR="00927895" w:rsidRPr="004467AC">
        <w:rPr>
          <w:rFonts w:ascii="Arial" w:hAnsi="Arial" w:cs="Arial"/>
          <w:b/>
        </w:rPr>
        <w:t xml:space="preserve"> </w:t>
      </w:r>
      <w:r w:rsidR="00927895" w:rsidRPr="004467AC">
        <w:rPr>
          <w:rFonts w:ascii="Arial" w:hAnsi="Arial" w:cs="Arial"/>
        </w:rPr>
        <w:t xml:space="preserve">is </w:t>
      </w:r>
      <w:r w:rsidR="00F37596" w:rsidRPr="00F37596">
        <w:rPr>
          <w:rFonts w:ascii="Arial" w:hAnsi="Arial" w:cs="Arial"/>
        </w:rPr>
        <w:t xml:space="preserve">the most southern district </w:t>
      </w:r>
      <w:r w:rsidR="00927895" w:rsidRPr="004467AC">
        <w:rPr>
          <w:rFonts w:ascii="Arial" w:hAnsi="Arial" w:cs="Arial"/>
        </w:rPr>
        <w:t xml:space="preserve">located on the Jefferson National Forest </w:t>
      </w:r>
      <w:r w:rsidR="00F37596">
        <w:rPr>
          <w:rFonts w:ascii="Arial" w:hAnsi="Arial" w:cs="Arial"/>
        </w:rPr>
        <w:t>and manages</w:t>
      </w:r>
      <w:r w:rsidR="00927895" w:rsidRPr="004467AC">
        <w:rPr>
          <w:rFonts w:ascii="Arial" w:hAnsi="Arial" w:cs="Arial"/>
        </w:rPr>
        <w:t xml:space="preserve"> the counties of Dickenson, Letcher (KY), Lee, Pike (KY), Scott, and Wise.</w:t>
      </w:r>
      <w:r w:rsidR="005C32A1">
        <w:rPr>
          <w:rFonts w:ascii="Arial" w:hAnsi="Arial" w:cs="Arial"/>
        </w:rPr>
        <w:t xml:space="preserve">  Employee will be involved predominantly in Recreation Management activities.</w:t>
      </w:r>
      <w:r w:rsidR="00927895" w:rsidRPr="004467AC">
        <w:rPr>
          <w:rFonts w:ascii="Arial" w:hAnsi="Arial" w:cs="Arial"/>
        </w:rPr>
        <w:t xml:space="preserve">  </w:t>
      </w:r>
      <w:r w:rsidR="00927895" w:rsidRPr="004467AC">
        <w:rPr>
          <w:rFonts w:ascii="Arial" w:hAnsi="Arial" w:cs="Arial"/>
          <w:b/>
        </w:rPr>
        <w:t xml:space="preserve">The duty station is </w:t>
      </w:r>
      <w:r w:rsidR="00080821">
        <w:rPr>
          <w:rFonts w:ascii="Arial" w:hAnsi="Arial" w:cs="Arial"/>
          <w:b/>
        </w:rPr>
        <w:t>Norton</w:t>
      </w:r>
      <w:r w:rsidR="00927895" w:rsidRPr="004467AC">
        <w:rPr>
          <w:rFonts w:ascii="Arial" w:hAnsi="Arial" w:cs="Arial"/>
          <w:b/>
        </w:rPr>
        <w:t>, VA.</w:t>
      </w:r>
    </w:p>
    <w:p w:rsidR="008D6ED8" w:rsidRDefault="008D6ED8" w:rsidP="008D6ED8">
      <w:pPr>
        <w:rPr>
          <w:rFonts w:ascii="Helvetica" w:hAnsi="Helvetica" w:cs="Helvetica"/>
          <w:b/>
        </w:rPr>
      </w:pPr>
      <w:r>
        <w:rPr>
          <w:rFonts w:ascii="Helvetica" w:hAnsi="Helvetica" w:cs="Helvetica"/>
          <w:b/>
        </w:rPr>
        <w:t>_______________________________________________________________</w:t>
      </w:r>
    </w:p>
    <w:p w:rsidR="00AB0BD6" w:rsidRPr="00AB0BD6" w:rsidRDefault="009722AC" w:rsidP="00AB0BD6">
      <w:pPr>
        <w:rPr>
          <w:rFonts w:ascii="Arial" w:hAnsi="Arial" w:cs="Arial"/>
        </w:rPr>
      </w:pPr>
      <w:r w:rsidRPr="009722AC">
        <w:rPr>
          <w:rFonts w:ascii="Arial" w:hAnsi="Arial" w:cs="Arial"/>
          <w:b/>
        </w:rPr>
        <w:t>The Eastern Divide Ranger District</w:t>
      </w:r>
      <w:r w:rsidR="004B7964">
        <w:rPr>
          <w:rFonts w:ascii="Arial" w:hAnsi="Arial" w:cs="Arial"/>
        </w:rPr>
        <w:t xml:space="preserve"> is on the Jefferson National Forest and runs from Botetourt county on the north end to Tazewell county on the south end, all west of I-81, including the counties of </w:t>
      </w:r>
      <w:r w:rsidR="004B7964" w:rsidRPr="004B7964">
        <w:rPr>
          <w:rFonts w:ascii="Arial" w:hAnsi="Arial" w:cs="Arial"/>
        </w:rPr>
        <w:t>Bland, Botetourt, Craig, Giles, Monroe (WV), Montgomery, Pulaski, Roanoke, Smyth, Tazewell, and Wythe</w:t>
      </w:r>
      <w:r w:rsidR="004B7964">
        <w:rPr>
          <w:rFonts w:ascii="Arial" w:hAnsi="Arial" w:cs="Arial"/>
        </w:rPr>
        <w:t>.</w:t>
      </w:r>
      <w:r w:rsidR="00AB0BD6" w:rsidRPr="00AB0BD6">
        <w:rPr>
          <w:rFonts w:ascii="Helvetica" w:hAnsi="Helvetica" w:cs="Helvetica"/>
          <w:b/>
        </w:rPr>
        <w:t xml:space="preserve"> </w:t>
      </w:r>
      <w:r w:rsidR="004B7964">
        <w:rPr>
          <w:rFonts w:ascii="Helvetica" w:hAnsi="Helvetica" w:cs="Helvetica"/>
          <w:b/>
        </w:rPr>
        <w:t xml:space="preserve"> </w:t>
      </w:r>
      <w:r w:rsidR="00AB0BD6">
        <w:rPr>
          <w:rFonts w:ascii="Arial" w:hAnsi="Arial" w:cs="Arial"/>
          <w:b/>
        </w:rPr>
        <w:t>The duty station is Blacksburg</w:t>
      </w:r>
      <w:r w:rsidR="00AB0BD6" w:rsidRPr="00AB0BD6">
        <w:rPr>
          <w:rFonts w:ascii="Arial" w:hAnsi="Arial" w:cs="Arial"/>
          <w:b/>
        </w:rPr>
        <w:t>, VA.</w:t>
      </w:r>
    </w:p>
    <w:p w:rsidR="008D6ED8" w:rsidRDefault="008D6ED8" w:rsidP="008D6ED8">
      <w:pPr>
        <w:rPr>
          <w:rFonts w:ascii="Helvetica" w:hAnsi="Helvetica" w:cs="Helvetica"/>
          <w:b/>
        </w:rPr>
      </w:pPr>
      <w:r>
        <w:rPr>
          <w:rFonts w:ascii="Helvetica" w:hAnsi="Helvetica" w:cs="Helvetica"/>
          <w:b/>
        </w:rPr>
        <w:t>_______________________________________________________________</w:t>
      </w:r>
    </w:p>
    <w:p w:rsidR="00B6190E" w:rsidRDefault="00B6190E" w:rsidP="00B6190E">
      <w:pPr>
        <w:rPr>
          <w:rFonts w:ascii="Arial" w:hAnsi="Arial" w:cs="Arial"/>
          <w:b/>
          <w:bCs/>
        </w:rPr>
      </w:pPr>
    </w:p>
    <w:p w:rsidR="00FC2961" w:rsidRDefault="00B12A30" w:rsidP="00AB0BD6">
      <w:pPr>
        <w:rPr>
          <w:rFonts w:ascii="Arial" w:hAnsi="Arial" w:cs="Arial"/>
        </w:rPr>
      </w:pPr>
      <w:r>
        <w:rPr>
          <w:rFonts w:ascii="Arial" w:hAnsi="Arial" w:cs="Arial"/>
          <w:b/>
        </w:rPr>
        <w:t xml:space="preserve">The Glenwood &amp; </w:t>
      </w:r>
      <w:r w:rsidR="009722AC" w:rsidRPr="004467AC">
        <w:rPr>
          <w:rFonts w:ascii="Arial" w:hAnsi="Arial" w:cs="Arial"/>
          <w:b/>
        </w:rPr>
        <w:t>Pedlar Ranger District</w:t>
      </w:r>
      <w:r w:rsidR="00AB0BD6" w:rsidRPr="004467AC">
        <w:rPr>
          <w:rFonts w:ascii="Arial" w:hAnsi="Arial" w:cs="Arial"/>
        </w:rPr>
        <w:t xml:space="preserve"> is headquartered in Natural Bridge Station, VA and is located on both the George Washington and Jefferson National Forests</w:t>
      </w:r>
      <w:r w:rsidR="000D76CA">
        <w:rPr>
          <w:rFonts w:ascii="Arial" w:hAnsi="Arial" w:cs="Arial"/>
        </w:rPr>
        <w:t xml:space="preserve"> and manages the counties of </w:t>
      </w:r>
      <w:r w:rsidR="000D76CA" w:rsidRPr="000D76CA">
        <w:rPr>
          <w:rFonts w:ascii="Arial" w:hAnsi="Arial" w:cs="Arial"/>
        </w:rPr>
        <w:t>Amherst, Augusta, Bedford, Botetourt, Nelson, and Rockbridge</w:t>
      </w:r>
      <w:r w:rsidR="00AB0BD6" w:rsidRPr="004467AC">
        <w:rPr>
          <w:rFonts w:ascii="Arial" w:hAnsi="Arial" w:cs="Arial"/>
        </w:rPr>
        <w:t xml:space="preserve">.  </w:t>
      </w:r>
    </w:p>
    <w:p w:rsidR="003F50C2" w:rsidRDefault="003F50C2" w:rsidP="00AB0BD6">
      <w:pPr>
        <w:rPr>
          <w:rFonts w:ascii="Arial" w:hAnsi="Arial" w:cs="Arial"/>
        </w:rPr>
      </w:pPr>
    </w:p>
    <w:p w:rsidR="009D27AA" w:rsidRPr="00ED156E" w:rsidRDefault="003F50C2" w:rsidP="009D27AA">
      <w:pPr>
        <w:rPr>
          <w:rFonts w:ascii="Arial" w:hAnsi="Arial" w:cs="Arial"/>
        </w:rPr>
      </w:pPr>
      <w:r w:rsidRPr="003F50C2">
        <w:rPr>
          <w:rFonts w:ascii="Arial" w:hAnsi="Arial" w:cs="Arial"/>
        </w:rPr>
        <w:t xml:space="preserve">The combined Districts are about 224,000 acres in size. The </w:t>
      </w:r>
      <w:r w:rsidRPr="003F50C2">
        <w:rPr>
          <w:rFonts w:ascii="Arial" w:hAnsi="Arial" w:cs="Arial"/>
          <w:i/>
          <w:iCs/>
        </w:rPr>
        <w:t>Blue Ridge Parkway</w:t>
      </w:r>
      <w:r w:rsidRPr="003F50C2">
        <w:rPr>
          <w:rFonts w:ascii="Arial" w:hAnsi="Arial" w:cs="Arial"/>
        </w:rPr>
        <w:t xml:space="preserve"> (administered by the National Park Service) extends through the length of the Districts, as does approximately 110 miles of the </w:t>
      </w:r>
      <w:r w:rsidRPr="003F50C2">
        <w:rPr>
          <w:rFonts w:ascii="Arial" w:hAnsi="Arial" w:cs="Arial"/>
          <w:i/>
          <w:iCs/>
        </w:rPr>
        <w:t xml:space="preserve">Appalachian National Scenic </w:t>
      </w:r>
      <w:r w:rsidRPr="003F50C2">
        <w:rPr>
          <w:rFonts w:ascii="Arial" w:hAnsi="Arial" w:cs="Arial"/>
          <w:i/>
          <w:iCs/>
        </w:rPr>
        <w:lastRenderedPageBreak/>
        <w:t>Trail</w:t>
      </w:r>
      <w:r w:rsidRPr="003F50C2">
        <w:rPr>
          <w:rFonts w:ascii="Arial" w:hAnsi="Arial" w:cs="Arial"/>
        </w:rPr>
        <w:t xml:space="preserve">.  There are five </w:t>
      </w:r>
      <w:r w:rsidRPr="003F50C2">
        <w:rPr>
          <w:rFonts w:ascii="Arial" w:hAnsi="Arial" w:cs="Arial"/>
          <w:i/>
          <w:iCs/>
        </w:rPr>
        <w:t>wildernesses</w:t>
      </w:r>
      <w:r w:rsidRPr="003F50C2">
        <w:rPr>
          <w:rFonts w:ascii="Arial" w:hAnsi="Arial" w:cs="Arial"/>
        </w:rPr>
        <w:t xml:space="preserve"> on the Districts:  Saint Mary’s, The Priest, Three Ridges, James River Face and Thunder Ridge.  In addition to the Appalachian Trail, there are approximately 109 miles of other recreation trails on the Districts.  In addition, there is a 65 mile designated Horse Trail and an 18 mile ATV Trail system.  The Districts have an extensive recreation program with two major developed recreation areas (Sherando Lake Recreation Area and Cave Mountain Lake Recreation Area), as well as several smaller campgrounds and other recreation sites. </w:t>
      </w:r>
      <w:r w:rsidR="00AB0BD6" w:rsidRPr="004467AC">
        <w:rPr>
          <w:rFonts w:ascii="Arial" w:hAnsi="Arial" w:cs="Arial"/>
          <w:b/>
        </w:rPr>
        <w:t>The duty station</w:t>
      </w:r>
      <w:r w:rsidR="00FC2961">
        <w:rPr>
          <w:rFonts w:ascii="Arial" w:hAnsi="Arial" w:cs="Arial"/>
          <w:b/>
        </w:rPr>
        <w:t>s are</w:t>
      </w:r>
      <w:r w:rsidR="00AB0BD6" w:rsidRPr="004467AC">
        <w:rPr>
          <w:rFonts w:ascii="Arial" w:hAnsi="Arial" w:cs="Arial"/>
          <w:b/>
        </w:rPr>
        <w:t xml:space="preserve"> Natural Bridge Station</w:t>
      </w:r>
      <w:r w:rsidR="00FC2961">
        <w:rPr>
          <w:rFonts w:ascii="Arial" w:hAnsi="Arial" w:cs="Arial"/>
          <w:b/>
        </w:rPr>
        <w:t xml:space="preserve"> and Lyndhurst,</w:t>
      </w:r>
      <w:r w:rsidR="00AB0BD6" w:rsidRPr="004467AC">
        <w:rPr>
          <w:rFonts w:ascii="Arial" w:hAnsi="Arial" w:cs="Arial"/>
          <w:b/>
        </w:rPr>
        <w:t xml:space="preserve"> VA.</w:t>
      </w:r>
      <w:r w:rsidR="009D27AA">
        <w:rPr>
          <w:rFonts w:ascii="Arial" w:hAnsi="Arial" w:cs="Arial"/>
          <w:b/>
        </w:rPr>
        <w:t xml:space="preserve">  </w:t>
      </w:r>
      <w:r w:rsidR="009D27AA" w:rsidRPr="00ED156E">
        <w:rPr>
          <w:rFonts w:ascii="Arial" w:hAnsi="Arial" w:cs="Arial"/>
        </w:rPr>
        <w:t xml:space="preserve">Limited housing is available for seasonal positions on </w:t>
      </w:r>
      <w:r w:rsidR="009D27AA">
        <w:rPr>
          <w:rFonts w:ascii="Arial" w:hAnsi="Arial" w:cs="Arial"/>
        </w:rPr>
        <w:t>a first come, first serve basis on the Glenwood &amp; Pedlar Ranger District.</w:t>
      </w:r>
    </w:p>
    <w:p w:rsidR="00AB0BD6" w:rsidRPr="004467AC" w:rsidRDefault="00AB0BD6" w:rsidP="00AB0BD6">
      <w:pPr>
        <w:rPr>
          <w:rFonts w:ascii="Arial" w:hAnsi="Arial" w:cs="Arial"/>
        </w:rPr>
      </w:pPr>
    </w:p>
    <w:p w:rsidR="008D6ED8" w:rsidRDefault="008D6ED8" w:rsidP="008D6ED8">
      <w:pPr>
        <w:rPr>
          <w:rFonts w:ascii="Helvetica" w:hAnsi="Helvetica" w:cs="Helvetica"/>
          <w:b/>
        </w:rPr>
      </w:pPr>
      <w:r>
        <w:rPr>
          <w:rFonts w:ascii="Helvetica" w:hAnsi="Helvetica" w:cs="Helvetica"/>
          <w:b/>
        </w:rPr>
        <w:t>_______________________________________________________________</w:t>
      </w:r>
    </w:p>
    <w:p w:rsidR="00B6190E" w:rsidRDefault="00B6190E" w:rsidP="00B6190E">
      <w:pPr>
        <w:rPr>
          <w:rFonts w:ascii="Arial" w:hAnsi="Arial" w:cs="Arial"/>
          <w:bCs/>
        </w:rPr>
      </w:pPr>
    </w:p>
    <w:p w:rsidR="00B6190E" w:rsidRPr="00AB0BD6" w:rsidRDefault="00A126D7" w:rsidP="00B6190E">
      <w:pPr>
        <w:pBdr>
          <w:bottom w:val="single" w:sz="12" w:space="1" w:color="auto"/>
        </w:pBdr>
        <w:rPr>
          <w:rFonts w:ascii="Arial" w:hAnsi="Arial" w:cs="Arial"/>
          <w:bCs/>
        </w:rPr>
      </w:pPr>
      <w:r w:rsidRPr="00A126D7">
        <w:rPr>
          <w:rFonts w:ascii="Arial" w:hAnsi="Arial" w:cs="Arial"/>
          <w:b/>
          <w:bCs/>
          <w:color w:val="000000"/>
        </w:rPr>
        <w:t>The Warm Springs and James River Ranger Districts</w:t>
      </w:r>
      <w:r>
        <w:rPr>
          <w:rFonts w:ascii="Arial" w:hAnsi="Arial" w:cs="Arial"/>
          <w:bCs/>
          <w:color w:val="000000"/>
        </w:rPr>
        <w:t xml:space="preserve"> are located in the Alleghany Mountains of western Virginia within the counties of Alleghany, Bath and Highland.  Lake Moomaw, one of the largest lakes in VA, is the centerpiece of recreation on both districts.  Two congressionally designated wilderness areas are located on the James River Ranger District. Several developed and dispersed recreation sites offer a multitude of opportunities for recreation and enjoying nature.  Over 300 miles of multi-use trails course through the mountains and valleys offering day hikes or backpacking experiences for trail enthusiasts.  </w:t>
      </w:r>
      <w:r w:rsidR="00C055A2" w:rsidRPr="00C055A2">
        <w:rPr>
          <w:rFonts w:ascii="Arial" w:hAnsi="Arial" w:cs="Arial"/>
          <w:b/>
          <w:bCs/>
        </w:rPr>
        <w:t>The duty station</w:t>
      </w:r>
      <w:r w:rsidR="00CC3FBF">
        <w:rPr>
          <w:rFonts w:ascii="Arial" w:hAnsi="Arial" w:cs="Arial"/>
          <w:b/>
          <w:bCs/>
        </w:rPr>
        <w:t>s are Covington and</w:t>
      </w:r>
      <w:r w:rsidR="008377C7">
        <w:rPr>
          <w:rFonts w:ascii="Arial" w:hAnsi="Arial" w:cs="Arial"/>
          <w:b/>
          <w:bCs/>
        </w:rPr>
        <w:t xml:space="preserve"> </w:t>
      </w:r>
      <w:r w:rsidR="00C055A2">
        <w:rPr>
          <w:rFonts w:ascii="Arial" w:hAnsi="Arial" w:cs="Arial"/>
          <w:b/>
          <w:bCs/>
        </w:rPr>
        <w:t>Hot Springs</w:t>
      </w:r>
      <w:r w:rsidR="00C055A2" w:rsidRPr="00C055A2">
        <w:rPr>
          <w:rFonts w:ascii="Arial" w:hAnsi="Arial" w:cs="Arial"/>
          <w:b/>
          <w:bCs/>
        </w:rPr>
        <w:t>, VA.</w:t>
      </w:r>
    </w:p>
    <w:p w:rsidR="005E674B" w:rsidRPr="00A126D7" w:rsidRDefault="009722AC" w:rsidP="005E674B">
      <w:pPr>
        <w:rPr>
          <w:rFonts w:ascii="Helvetica" w:hAnsi="Helvetica" w:cs="Helvetica"/>
          <w:b/>
        </w:rPr>
      </w:pPr>
      <w:r w:rsidRPr="004467AC">
        <w:rPr>
          <w:rFonts w:ascii="Arial" w:hAnsi="Arial" w:cs="Arial"/>
          <w:b/>
        </w:rPr>
        <w:t>The Lee Ranger District</w:t>
      </w:r>
      <w:r w:rsidR="005E674B" w:rsidRPr="004467AC">
        <w:rPr>
          <w:rFonts w:ascii="Arial" w:hAnsi="Arial" w:cs="Arial"/>
        </w:rPr>
        <w:t xml:space="preserve"> is the most northern district </w:t>
      </w:r>
      <w:r w:rsidR="00AB0BD6" w:rsidRPr="004467AC">
        <w:rPr>
          <w:rFonts w:ascii="Arial" w:hAnsi="Arial" w:cs="Arial"/>
        </w:rPr>
        <w:t>and is located on the George Washington National Forest</w:t>
      </w:r>
      <w:r w:rsidR="004467AC" w:rsidRPr="004467AC">
        <w:rPr>
          <w:rFonts w:ascii="Arial" w:hAnsi="Arial" w:cs="Arial"/>
        </w:rPr>
        <w:t xml:space="preserve"> managing the counties of Frederick, Hampshire (WV), Hardy (WV), Page, Rockingham, Shenandoah, and Warren</w:t>
      </w:r>
      <w:r w:rsidR="004467AC">
        <w:rPr>
          <w:rFonts w:ascii="Arial" w:hAnsi="Arial" w:cs="Arial"/>
        </w:rPr>
        <w:t xml:space="preserve">. </w:t>
      </w:r>
      <w:r w:rsidR="00460B24">
        <w:rPr>
          <w:rFonts w:ascii="Arial" w:hAnsi="Arial" w:cs="Arial"/>
        </w:rPr>
        <w:t xml:space="preserve">The closest District to the Washington, D.C. metro area, the Lee District features very busy trails and recreation areas.  The Lee has over 300 miles of multiple use trails, including an OHV motorized trail system.  The Lee District is also rich in history, from local iron and tanning industries and numerous Civil war sites.  </w:t>
      </w:r>
      <w:r w:rsidR="008B5CF2" w:rsidRPr="008B5CF2">
        <w:rPr>
          <w:rFonts w:ascii="Arial" w:hAnsi="Arial" w:cs="Arial"/>
          <w:b/>
        </w:rPr>
        <w:t>The duty stations</w:t>
      </w:r>
      <w:r w:rsidR="008B5CF2">
        <w:rPr>
          <w:rFonts w:ascii="Arial" w:hAnsi="Arial" w:cs="Arial"/>
          <w:b/>
        </w:rPr>
        <w:t xml:space="preserve"> are </w:t>
      </w:r>
      <w:r w:rsidR="008B5CF2" w:rsidRPr="008B5CF2">
        <w:rPr>
          <w:rFonts w:ascii="Arial" w:hAnsi="Arial" w:cs="Arial"/>
          <w:b/>
        </w:rPr>
        <w:t>Edinb</w:t>
      </w:r>
      <w:r w:rsidR="008B5CF2">
        <w:rPr>
          <w:rFonts w:ascii="Arial" w:hAnsi="Arial" w:cs="Arial"/>
          <w:b/>
        </w:rPr>
        <w:t xml:space="preserve">urg, VA </w:t>
      </w:r>
      <w:r w:rsidR="008B5CF2" w:rsidRPr="008B5CF2">
        <w:rPr>
          <w:rFonts w:ascii="Arial" w:hAnsi="Arial" w:cs="Arial"/>
          <w:b/>
        </w:rPr>
        <w:t xml:space="preserve">and Lost </w:t>
      </w:r>
      <w:r w:rsidR="00080821">
        <w:rPr>
          <w:rFonts w:ascii="Arial" w:hAnsi="Arial" w:cs="Arial"/>
          <w:b/>
        </w:rPr>
        <w:t>City</w:t>
      </w:r>
      <w:r w:rsidR="008B5CF2" w:rsidRPr="008B5CF2">
        <w:rPr>
          <w:rFonts w:ascii="Arial" w:hAnsi="Arial" w:cs="Arial"/>
          <w:b/>
        </w:rPr>
        <w:t>, WV.</w:t>
      </w:r>
    </w:p>
    <w:p w:rsidR="008D6ED8" w:rsidRDefault="008D6ED8" w:rsidP="008D6ED8">
      <w:pPr>
        <w:rPr>
          <w:rFonts w:ascii="Helvetica" w:hAnsi="Helvetica" w:cs="Helvetica"/>
          <w:b/>
        </w:rPr>
      </w:pPr>
      <w:r>
        <w:rPr>
          <w:rFonts w:ascii="Helvetica" w:hAnsi="Helvetica" w:cs="Helvetica"/>
          <w:b/>
        </w:rPr>
        <w:t>________________________________________________________________</w:t>
      </w:r>
    </w:p>
    <w:p w:rsidR="00BE1140" w:rsidRDefault="00BE1140" w:rsidP="008D6ED8">
      <w:pPr>
        <w:rPr>
          <w:rFonts w:ascii="Helvetica" w:hAnsi="Helvetica" w:cs="Helvetica"/>
        </w:rPr>
      </w:pPr>
    </w:p>
    <w:p w:rsidR="009722AC" w:rsidRPr="00856784" w:rsidRDefault="009722AC" w:rsidP="009722AC">
      <w:pPr>
        <w:rPr>
          <w:rFonts w:ascii="Arial" w:hAnsi="Arial" w:cs="Arial"/>
          <w:bCs/>
        </w:rPr>
      </w:pPr>
      <w:r w:rsidRPr="00856784">
        <w:rPr>
          <w:rFonts w:ascii="Arial" w:hAnsi="Arial" w:cs="Arial"/>
          <w:b/>
          <w:bCs/>
        </w:rPr>
        <w:t>The North River Ranger District</w:t>
      </w:r>
      <w:r w:rsidR="00856784">
        <w:rPr>
          <w:rFonts w:ascii="Arial" w:hAnsi="Arial" w:cs="Arial"/>
          <w:bCs/>
        </w:rPr>
        <w:t xml:space="preserve"> </w:t>
      </w:r>
      <w:r w:rsidR="00CA2D40" w:rsidRPr="00CA2D40">
        <w:rPr>
          <w:rFonts w:ascii="Arial" w:hAnsi="Arial" w:cs="Arial"/>
          <w:bCs/>
        </w:rPr>
        <w:t>covers nearly 395,000 acres in six counties in two states including: Rockingham, Augusta, Rockbridge, Bath, Highland and Pendleton</w:t>
      </w:r>
      <w:r w:rsidR="00CA2D40">
        <w:rPr>
          <w:rFonts w:ascii="Arial" w:hAnsi="Arial" w:cs="Arial"/>
          <w:bCs/>
        </w:rPr>
        <w:t xml:space="preserve"> (WV)</w:t>
      </w:r>
      <w:r w:rsidR="00CA2D40" w:rsidRPr="00CA2D40">
        <w:rPr>
          <w:rFonts w:ascii="Arial" w:hAnsi="Arial" w:cs="Arial"/>
          <w:bCs/>
        </w:rPr>
        <w:t xml:space="preserve"> </w:t>
      </w:r>
      <w:r w:rsidR="00CA2D40">
        <w:rPr>
          <w:rFonts w:ascii="Arial" w:hAnsi="Arial" w:cs="Arial"/>
          <w:bCs/>
        </w:rPr>
        <w:t>c</w:t>
      </w:r>
      <w:r w:rsidR="00CA2D40" w:rsidRPr="00CA2D40">
        <w:rPr>
          <w:rFonts w:ascii="Arial" w:hAnsi="Arial" w:cs="Arial"/>
          <w:bCs/>
        </w:rPr>
        <w:t>ounties.  The District is mountainous, with elevations ranging from 1,100 to 4,100 feet.  There are ten lakes stocked for fishing, as well as several stocked and native trout streams.  Developed recreation facilities include five campgrounds, six picnic areas, two swimming beaches, and two shooting ranges.  An extensive system of trails provides opportunities for hiking, horseback riding, and mountain biking.   The District office is located in Harrisonburg, Virginia, just outside the community of Bridgewater. Harrisonburg, a full service community with a population of approximately 41,000, is situated in the middle of the beautiful and historic Shenandoah Valley.  Richmond, Roanoke, and Washington D.C. can all be reached within a two-hour drive.  The Shenandoah National Park and the Blue Ridge Parkway are both within a 30-minute drive.</w:t>
      </w:r>
      <w:r w:rsidR="00CA2D40">
        <w:rPr>
          <w:rFonts w:ascii="Arial" w:hAnsi="Arial" w:cs="Arial"/>
          <w:bCs/>
        </w:rPr>
        <w:t xml:space="preserve">  </w:t>
      </w:r>
      <w:r w:rsidR="00F37596" w:rsidRPr="00F37596">
        <w:rPr>
          <w:rFonts w:ascii="Arial" w:hAnsi="Arial" w:cs="Arial"/>
          <w:b/>
          <w:bCs/>
        </w:rPr>
        <w:t>The duty sta</w:t>
      </w:r>
      <w:r w:rsidR="00F37596">
        <w:rPr>
          <w:rFonts w:ascii="Arial" w:hAnsi="Arial" w:cs="Arial"/>
          <w:b/>
          <w:bCs/>
        </w:rPr>
        <w:t>tion is Harrisonburg</w:t>
      </w:r>
      <w:r w:rsidR="00F37596" w:rsidRPr="00F37596">
        <w:rPr>
          <w:rFonts w:ascii="Arial" w:hAnsi="Arial" w:cs="Arial"/>
          <w:b/>
          <w:bCs/>
        </w:rPr>
        <w:t>, VA.</w:t>
      </w:r>
    </w:p>
    <w:p w:rsidR="009722AC" w:rsidRPr="009722AC" w:rsidRDefault="009722AC" w:rsidP="009722AC">
      <w:pPr>
        <w:rPr>
          <w:rFonts w:ascii="Helvetica" w:hAnsi="Helvetica" w:cs="Helvetica"/>
          <w:b/>
        </w:rPr>
      </w:pPr>
      <w:r w:rsidRPr="009722AC">
        <w:rPr>
          <w:rFonts w:ascii="Helvetica" w:hAnsi="Helvetica" w:cs="Helvetica"/>
          <w:b/>
        </w:rPr>
        <w:t>_______________________________________________________________</w:t>
      </w:r>
    </w:p>
    <w:p w:rsidR="00C74ABC" w:rsidRDefault="00C74ABC" w:rsidP="000F0FA2">
      <w:pPr>
        <w:rPr>
          <w:rFonts w:ascii="Arial" w:hAnsi="Arial" w:cs="Arial"/>
          <w:b/>
          <w:bCs/>
        </w:rPr>
      </w:pPr>
    </w:p>
    <w:p w:rsidR="001F62B9" w:rsidRDefault="00C5237C" w:rsidP="00C5237C">
      <w:pPr>
        <w:rPr>
          <w:rFonts w:ascii="Arial" w:hAnsi="Arial" w:cs="Arial"/>
        </w:rPr>
      </w:pPr>
      <w:r w:rsidRPr="00ED156E">
        <w:rPr>
          <w:rFonts w:ascii="Arial" w:hAnsi="Arial" w:cs="Arial"/>
        </w:rPr>
        <w:t>For further information concerning positions offered at each district, please contact the individual district office.</w:t>
      </w:r>
    </w:p>
    <w:p w:rsidR="001F62B9" w:rsidRDefault="001F62B9" w:rsidP="00C5237C">
      <w:pPr>
        <w:rPr>
          <w:rFonts w:ascii="Arial" w:hAnsi="Arial" w:cs="Arial"/>
        </w:rPr>
      </w:pPr>
    </w:p>
    <w:tbl>
      <w:tblPr>
        <w:tblW w:w="95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00"/>
        <w:gridCol w:w="2070"/>
        <w:gridCol w:w="1800"/>
        <w:gridCol w:w="2337"/>
      </w:tblGrid>
      <w:tr w:rsidR="001F62B9" w:rsidRPr="00532D9E" w:rsidTr="00C22DB4">
        <w:tc>
          <w:tcPr>
            <w:tcW w:w="1530" w:type="dxa"/>
            <w:shd w:val="clear" w:color="auto" w:fill="auto"/>
          </w:tcPr>
          <w:p w:rsidR="001F62B9" w:rsidRPr="00532D9E" w:rsidRDefault="001F62B9" w:rsidP="001D6858">
            <w:pPr>
              <w:rPr>
                <w:rFonts w:ascii="Arial" w:hAnsi="Arial" w:cs="Arial"/>
                <w:b/>
              </w:rPr>
            </w:pPr>
            <w:r w:rsidRPr="00532D9E">
              <w:rPr>
                <w:rFonts w:ascii="Arial" w:hAnsi="Arial" w:cs="Arial"/>
                <w:b/>
              </w:rPr>
              <w:t>District</w:t>
            </w:r>
          </w:p>
        </w:tc>
        <w:tc>
          <w:tcPr>
            <w:tcW w:w="1800" w:type="dxa"/>
            <w:shd w:val="clear" w:color="auto" w:fill="auto"/>
          </w:tcPr>
          <w:p w:rsidR="001F62B9" w:rsidRPr="00532D9E" w:rsidRDefault="001F62B9" w:rsidP="001D6858">
            <w:pPr>
              <w:rPr>
                <w:rFonts w:ascii="Arial" w:hAnsi="Arial" w:cs="Arial"/>
                <w:b/>
              </w:rPr>
            </w:pPr>
            <w:r w:rsidRPr="00532D9E">
              <w:rPr>
                <w:rFonts w:ascii="Arial" w:hAnsi="Arial" w:cs="Arial"/>
                <w:b/>
              </w:rPr>
              <w:t>Location</w:t>
            </w:r>
          </w:p>
        </w:tc>
        <w:tc>
          <w:tcPr>
            <w:tcW w:w="2070" w:type="dxa"/>
          </w:tcPr>
          <w:p w:rsidR="001F62B9" w:rsidRPr="00532D9E" w:rsidRDefault="001F62B9" w:rsidP="001D6858">
            <w:pPr>
              <w:rPr>
                <w:rFonts w:ascii="Arial" w:hAnsi="Arial" w:cs="Arial"/>
                <w:b/>
              </w:rPr>
            </w:pPr>
            <w:r>
              <w:rPr>
                <w:rFonts w:ascii="Arial" w:hAnsi="Arial" w:cs="Arial"/>
                <w:b/>
              </w:rPr>
              <w:t>Contact</w:t>
            </w:r>
          </w:p>
        </w:tc>
        <w:tc>
          <w:tcPr>
            <w:tcW w:w="1800" w:type="dxa"/>
          </w:tcPr>
          <w:p w:rsidR="001F62B9" w:rsidRPr="00532D9E" w:rsidRDefault="001F62B9" w:rsidP="001D6858">
            <w:pPr>
              <w:rPr>
                <w:rFonts w:ascii="Arial" w:hAnsi="Arial" w:cs="Arial"/>
                <w:b/>
              </w:rPr>
            </w:pPr>
            <w:r>
              <w:rPr>
                <w:rFonts w:ascii="Arial" w:hAnsi="Arial" w:cs="Arial"/>
                <w:b/>
              </w:rPr>
              <w:t>Phone</w:t>
            </w:r>
          </w:p>
        </w:tc>
        <w:tc>
          <w:tcPr>
            <w:tcW w:w="2337" w:type="dxa"/>
          </w:tcPr>
          <w:p w:rsidR="001F62B9" w:rsidRPr="00532D9E" w:rsidRDefault="001F62B9" w:rsidP="001D6858">
            <w:pPr>
              <w:rPr>
                <w:rFonts w:ascii="Arial" w:hAnsi="Arial" w:cs="Arial"/>
                <w:b/>
              </w:rPr>
            </w:pPr>
            <w:r>
              <w:rPr>
                <w:rFonts w:ascii="Arial" w:hAnsi="Arial" w:cs="Arial"/>
                <w:b/>
              </w:rPr>
              <w:t>email</w:t>
            </w:r>
          </w:p>
        </w:tc>
      </w:tr>
      <w:tr w:rsidR="001F62B9" w:rsidRPr="00532D9E" w:rsidTr="00C22DB4">
        <w:trPr>
          <w:trHeight w:val="170"/>
        </w:trPr>
        <w:tc>
          <w:tcPr>
            <w:tcW w:w="1530" w:type="dxa"/>
            <w:shd w:val="clear" w:color="auto" w:fill="auto"/>
          </w:tcPr>
          <w:p w:rsidR="001F62B9" w:rsidRPr="00532D9E" w:rsidRDefault="001F62B9" w:rsidP="001D6858">
            <w:pPr>
              <w:rPr>
                <w:rFonts w:ascii="Arial" w:hAnsi="Arial" w:cs="Arial"/>
              </w:rPr>
            </w:pPr>
          </w:p>
        </w:tc>
        <w:tc>
          <w:tcPr>
            <w:tcW w:w="1800" w:type="dxa"/>
            <w:shd w:val="clear" w:color="auto" w:fill="auto"/>
          </w:tcPr>
          <w:p w:rsidR="001F62B9" w:rsidRPr="00532D9E" w:rsidRDefault="001F62B9" w:rsidP="001D6858">
            <w:pPr>
              <w:rPr>
                <w:rFonts w:ascii="Arial" w:hAnsi="Arial" w:cs="Arial"/>
              </w:rPr>
            </w:pPr>
          </w:p>
        </w:tc>
        <w:tc>
          <w:tcPr>
            <w:tcW w:w="2070" w:type="dxa"/>
          </w:tcPr>
          <w:p w:rsidR="001F62B9" w:rsidRPr="00532D9E" w:rsidRDefault="001F62B9" w:rsidP="001D6858">
            <w:pPr>
              <w:rPr>
                <w:rFonts w:ascii="Arial" w:hAnsi="Arial" w:cs="Arial"/>
              </w:rPr>
            </w:pPr>
          </w:p>
        </w:tc>
        <w:tc>
          <w:tcPr>
            <w:tcW w:w="1800" w:type="dxa"/>
          </w:tcPr>
          <w:p w:rsidR="001F62B9" w:rsidRPr="00532D9E" w:rsidRDefault="001F62B9" w:rsidP="001D6858">
            <w:pPr>
              <w:rPr>
                <w:rFonts w:ascii="Arial" w:hAnsi="Arial" w:cs="Arial"/>
              </w:rPr>
            </w:pPr>
          </w:p>
        </w:tc>
        <w:tc>
          <w:tcPr>
            <w:tcW w:w="2337" w:type="dxa"/>
          </w:tcPr>
          <w:p w:rsidR="001F62B9" w:rsidRPr="00532D9E" w:rsidRDefault="001F62B9" w:rsidP="001D6858">
            <w:pPr>
              <w:rPr>
                <w:rFonts w:ascii="Arial" w:hAnsi="Arial" w:cs="Arial"/>
              </w:rPr>
            </w:pPr>
          </w:p>
        </w:tc>
      </w:tr>
      <w:tr w:rsidR="001F62B9" w:rsidRPr="00532D9E" w:rsidTr="00C22DB4">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Clinch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Norton</w:t>
            </w:r>
          </w:p>
        </w:tc>
        <w:tc>
          <w:tcPr>
            <w:tcW w:w="2070" w:type="dxa"/>
          </w:tcPr>
          <w:p w:rsidR="001F62B9" w:rsidRPr="00532D9E" w:rsidRDefault="001F62B9" w:rsidP="001D6858">
            <w:pPr>
              <w:rPr>
                <w:rFonts w:ascii="Arial" w:hAnsi="Arial" w:cs="Arial"/>
              </w:rPr>
            </w:pPr>
            <w:r>
              <w:rPr>
                <w:rFonts w:ascii="Arial" w:hAnsi="Arial" w:cs="Arial"/>
              </w:rPr>
              <w:t>David Skinner</w:t>
            </w:r>
            <w:r w:rsidR="00C22DB4">
              <w:rPr>
                <w:rFonts w:ascii="Arial" w:hAnsi="Arial" w:cs="Arial"/>
              </w:rPr>
              <w:t xml:space="preserve"> (Rec) Or Terry Adams (Fire)</w:t>
            </w:r>
          </w:p>
        </w:tc>
        <w:tc>
          <w:tcPr>
            <w:tcW w:w="1800" w:type="dxa"/>
          </w:tcPr>
          <w:p w:rsidR="001F62B9" w:rsidRPr="00532D9E" w:rsidRDefault="001F62B9" w:rsidP="001D6858">
            <w:pPr>
              <w:rPr>
                <w:rFonts w:ascii="Arial" w:hAnsi="Arial" w:cs="Arial"/>
              </w:rPr>
            </w:pPr>
            <w:r w:rsidRPr="001F62B9">
              <w:rPr>
                <w:rFonts w:ascii="Arial" w:hAnsi="Arial" w:cs="Arial"/>
              </w:rPr>
              <w:t>276-679-8370</w:t>
            </w:r>
          </w:p>
        </w:tc>
        <w:tc>
          <w:tcPr>
            <w:tcW w:w="2337" w:type="dxa"/>
          </w:tcPr>
          <w:p w:rsidR="001F62B9" w:rsidRDefault="00E04A41" w:rsidP="001D6858">
            <w:pPr>
              <w:rPr>
                <w:rFonts w:ascii="Arial" w:hAnsi="Arial" w:cs="Arial"/>
                <w:sz w:val="20"/>
                <w:szCs w:val="20"/>
              </w:rPr>
            </w:pPr>
            <w:hyperlink r:id="rId9" w:history="1">
              <w:r w:rsidRPr="00E04A41">
                <w:rPr>
                  <w:rStyle w:val="Hyperlink"/>
                  <w:rFonts w:ascii="Arial" w:hAnsi="Arial" w:cs="Arial"/>
                  <w:sz w:val="20"/>
                  <w:szCs w:val="20"/>
                </w:rPr>
                <w:t>dlskinner@fs.fed.us</w:t>
              </w:r>
            </w:hyperlink>
          </w:p>
          <w:p w:rsidR="00C22DB4" w:rsidRPr="00E04A41" w:rsidRDefault="00C22DB4" w:rsidP="001D6858">
            <w:pPr>
              <w:rPr>
                <w:rFonts w:ascii="Arial" w:hAnsi="Arial" w:cs="Arial"/>
                <w:sz w:val="20"/>
                <w:szCs w:val="20"/>
              </w:rPr>
            </w:pPr>
            <w:hyperlink r:id="rId10" w:history="1">
              <w:r w:rsidRPr="00C22DB4">
                <w:rPr>
                  <w:rStyle w:val="Hyperlink"/>
                  <w:rFonts w:ascii="Arial" w:hAnsi="Arial" w:cs="Arial"/>
                  <w:sz w:val="20"/>
                  <w:szCs w:val="20"/>
                </w:rPr>
                <w:t>terryadams@fs.fed.us</w:t>
              </w:r>
            </w:hyperlink>
          </w:p>
          <w:p w:rsidR="00E04A41" w:rsidRPr="00E04A41" w:rsidRDefault="00E04A41" w:rsidP="001D6858">
            <w:pPr>
              <w:rPr>
                <w:rFonts w:ascii="Arial" w:hAnsi="Arial" w:cs="Arial"/>
                <w:sz w:val="20"/>
                <w:szCs w:val="20"/>
              </w:rPr>
            </w:pPr>
          </w:p>
        </w:tc>
      </w:tr>
      <w:tr w:rsidR="001F62B9" w:rsidRPr="00532D9E" w:rsidTr="00C22DB4">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Eastern Divide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Blacksburg</w:t>
            </w:r>
          </w:p>
        </w:tc>
        <w:tc>
          <w:tcPr>
            <w:tcW w:w="2070" w:type="dxa"/>
          </w:tcPr>
          <w:p w:rsidR="001F62B9" w:rsidRPr="00532D9E" w:rsidRDefault="001F62B9" w:rsidP="00C22DB4">
            <w:pPr>
              <w:rPr>
                <w:rFonts w:ascii="Arial" w:hAnsi="Arial" w:cs="Arial"/>
              </w:rPr>
            </w:pPr>
            <w:r>
              <w:rPr>
                <w:rFonts w:ascii="Arial" w:hAnsi="Arial" w:cs="Arial"/>
              </w:rPr>
              <w:t xml:space="preserve">Sheryl </w:t>
            </w:r>
            <w:r w:rsidR="00C22DB4">
              <w:rPr>
                <w:rFonts w:ascii="Arial" w:hAnsi="Arial" w:cs="Arial"/>
              </w:rPr>
              <w:t>Mills (Rec),</w:t>
            </w:r>
            <w:r w:rsidR="002C0885">
              <w:rPr>
                <w:rFonts w:ascii="Arial" w:hAnsi="Arial" w:cs="Arial"/>
              </w:rPr>
              <w:t xml:space="preserve"> </w:t>
            </w:r>
            <w:r w:rsidR="00C22DB4">
              <w:rPr>
                <w:rFonts w:ascii="Arial" w:hAnsi="Arial" w:cs="Arial"/>
              </w:rPr>
              <w:t>Mark Miller (Silv) or Heather Harkley (Info Asst)</w:t>
            </w:r>
          </w:p>
        </w:tc>
        <w:tc>
          <w:tcPr>
            <w:tcW w:w="1800" w:type="dxa"/>
          </w:tcPr>
          <w:p w:rsidR="001F62B9" w:rsidRPr="00532D9E" w:rsidRDefault="001F62B9" w:rsidP="001D6858">
            <w:pPr>
              <w:rPr>
                <w:rFonts w:ascii="Arial" w:hAnsi="Arial" w:cs="Arial"/>
              </w:rPr>
            </w:pPr>
            <w:r w:rsidRPr="001F62B9">
              <w:rPr>
                <w:rFonts w:ascii="Arial" w:hAnsi="Arial" w:cs="Arial"/>
              </w:rPr>
              <w:t>540-552-4641</w:t>
            </w:r>
          </w:p>
        </w:tc>
        <w:tc>
          <w:tcPr>
            <w:tcW w:w="2337" w:type="dxa"/>
          </w:tcPr>
          <w:p w:rsidR="00C22DB4" w:rsidRDefault="00C22DB4" w:rsidP="00C22DB4">
            <w:pPr>
              <w:rPr>
                <w:rFonts w:ascii="Calibri" w:hAnsi="Calibri"/>
                <w:color w:val="0000FF"/>
                <w:sz w:val="22"/>
                <w:szCs w:val="22"/>
                <w:u w:val="single"/>
              </w:rPr>
            </w:pPr>
            <w:hyperlink r:id="rId11" w:history="1">
              <w:r>
                <w:rPr>
                  <w:rStyle w:val="Hyperlink"/>
                  <w:rFonts w:ascii="Calibri" w:hAnsi="Calibri"/>
                  <w:sz w:val="22"/>
                  <w:szCs w:val="22"/>
                </w:rPr>
                <w:t>sherylmills@fs.fed.us</w:t>
              </w:r>
            </w:hyperlink>
          </w:p>
          <w:p w:rsidR="00C22DB4" w:rsidRDefault="00C22DB4" w:rsidP="00C22DB4">
            <w:pPr>
              <w:rPr>
                <w:rFonts w:ascii="Calibri" w:hAnsi="Calibri"/>
                <w:color w:val="0000FF"/>
                <w:sz w:val="22"/>
                <w:szCs w:val="22"/>
                <w:u w:val="single"/>
              </w:rPr>
            </w:pPr>
            <w:hyperlink r:id="rId12" w:history="1">
              <w:r>
                <w:rPr>
                  <w:rStyle w:val="Hyperlink"/>
                  <w:rFonts w:ascii="Calibri" w:hAnsi="Calibri"/>
                  <w:sz w:val="22"/>
                  <w:szCs w:val="22"/>
                </w:rPr>
                <w:t>markmiller@fs.fed.us</w:t>
              </w:r>
            </w:hyperlink>
          </w:p>
          <w:p w:rsidR="00C22DB4" w:rsidRDefault="00C22DB4" w:rsidP="00C22DB4">
            <w:pPr>
              <w:rPr>
                <w:rFonts w:ascii="Calibri" w:hAnsi="Calibri"/>
                <w:color w:val="0000FF"/>
                <w:sz w:val="22"/>
                <w:szCs w:val="22"/>
                <w:u w:val="single"/>
              </w:rPr>
            </w:pPr>
            <w:hyperlink r:id="rId13" w:history="1">
              <w:r>
                <w:rPr>
                  <w:rStyle w:val="Hyperlink"/>
                  <w:rFonts w:ascii="Calibri" w:hAnsi="Calibri"/>
                  <w:sz w:val="22"/>
                  <w:szCs w:val="22"/>
                </w:rPr>
                <w:t>hharkley@fs.fed.us</w:t>
              </w:r>
            </w:hyperlink>
          </w:p>
          <w:p w:rsidR="00E04A41" w:rsidRPr="002C0885" w:rsidRDefault="00E04A41" w:rsidP="001D6858">
            <w:pPr>
              <w:rPr>
                <w:rFonts w:ascii="Arial" w:hAnsi="Arial" w:cs="Arial"/>
                <w:sz w:val="20"/>
                <w:szCs w:val="20"/>
              </w:rPr>
            </w:pPr>
          </w:p>
        </w:tc>
      </w:tr>
      <w:tr w:rsidR="001F62B9" w:rsidRPr="00532D9E" w:rsidTr="00C22DB4">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Glenwood &amp; Pedlar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Natural Bridge Station</w:t>
            </w:r>
            <w:r>
              <w:rPr>
                <w:rFonts w:ascii="Arial" w:hAnsi="Arial" w:cs="Arial"/>
              </w:rPr>
              <w:t xml:space="preserve"> &amp; Lyndhurst</w:t>
            </w:r>
          </w:p>
        </w:tc>
        <w:tc>
          <w:tcPr>
            <w:tcW w:w="2070" w:type="dxa"/>
          </w:tcPr>
          <w:p w:rsidR="001F62B9" w:rsidRPr="00532D9E" w:rsidRDefault="001F62B9" w:rsidP="001D6858">
            <w:pPr>
              <w:rPr>
                <w:rFonts w:ascii="Arial" w:hAnsi="Arial" w:cs="Arial"/>
              </w:rPr>
            </w:pPr>
            <w:r>
              <w:rPr>
                <w:rFonts w:ascii="Arial" w:hAnsi="Arial" w:cs="Arial"/>
              </w:rPr>
              <w:t>Tina Southall</w:t>
            </w:r>
          </w:p>
        </w:tc>
        <w:tc>
          <w:tcPr>
            <w:tcW w:w="1800" w:type="dxa"/>
          </w:tcPr>
          <w:p w:rsidR="001F62B9" w:rsidRPr="00532D9E" w:rsidRDefault="001F62B9" w:rsidP="001D6858">
            <w:pPr>
              <w:rPr>
                <w:rFonts w:ascii="Arial" w:hAnsi="Arial" w:cs="Arial"/>
              </w:rPr>
            </w:pPr>
            <w:r w:rsidRPr="001F62B9">
              <w:rPr>
                <w:rFonts w:ascii="Arial" w:hAnsi="Arial" w:cs="Arial"/>
              </w:rPr>
              <w:t>540-291-2188</w:t>
            </w:r>
          </w:p>
        </w:tc>
        <w:tc>
          <w:tcPr>
            <w:tcW w:w="2337" w:type="dxa"/>
          </w:tcPr>
          <w:p w:rsidR="001F62B9" w:rsidRPr="00532D9E" w:rsidRDefault="00381E12" w:rsidP="001D6858">
            <w:pPr>
              <w:rPr>
                <w:rFonts w:ascii="Arial" w:hAnsi="Arial" w:cs="Arial"/>
              </w:rPr>
            </w:pPr>
            <w:hyperlink r:id="rId14" w:history="1">
              <w:r w:rsidRPr="00381E12">
                <w:rPr>
                  <w:color w:val="0000FF"/>
                  <w:u w:val="single"/>
                </w:rPr>
                <w:t>tsouthall@fs.fed.us</w:t>
              </w:r>
            </w:hyperlink>
          </w:p>
        </w:tc>
      </w:tr>
      <w:tr w:rsidR="001F62B9" w:rsidRPr="00532D9E" w:rsidTr="00C22DB4">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James River/Warm Springs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Covington</w:t>
            </w:r>
            <w:r>
              <w:rPr>
                <w:rFonts w:ascii="Arial" w:hAnsi="Arial" w:cs="Arial"/>
              </w:rPr>
              <w:t xml:space="preserve"> &amp; Hot Springs</w:t>
            </w:r>
          </w:p>
        </w:tc>
        <w:tc>
          <w:tcPr>
            <w:tcW w:w="2070" w:type="dxa"/>
          </w:tcPr>
          <w:p w:rsidR="001F62B9" w:rsidRPr="00532D9E" w:rsidRDefault="0016319C" w:rsidP="001D6858">
            <w:pPr>
              <w:rPr>
                <w:rFonts w:ascii="Arial" w:hAnsi="Arial" w:cs="Arial"/>
              </w:rPr>
            </w:pPr>
            <w:r>
              <w:rPr>
                <w:rFonts w:ascii="Arial" w:hAnsi="Arial" w:cs="Arial"/>
              </w:rPr>
              <w:t>Emily Ellis</w:t>
            </w:r>
            <w:r w:rsidR="00C22DB4">
              <w:rPr>
                <w:rFonts w:ascii="Arial" w:hAnsi="Arial" w:cs="Arial"/>
              </w:rPr>
              <w:t xml:space="preserve"> (Rec) or Kathy Spurgeon (Info Asst)</w:t>
            </w:r>
          </w:p>
        </w:tc>
        <w:tc>
          <w:tcPr>
            <w:tcW w:w="1800" w:type="dxa"/>
          </w:tcPr>
          <w:p w:rsidR="001F62B9" w:rsidRPr="00532D9E" w:rsidRDefault="0016319C" w:rsidP="001D6858">
            <w:pPr>
              <w:rPr>
                <w:rFonts w:ascii="Arial" w:hAnsi="Arial" w:cs="Arial"/>
              </w:rPr>
            </w:pPr>
            <w:r w:rsidRPr="0016319C">
              <w:rPr>
                <w:rFonts w:ascii="Arial" w:hAnsi="Arial" w:cs="Arial"/>
              </w:rPr>
              <w:t>540-839-2521</w:t>
            </w:r>
          </w:p>
        </w:tc>
        <w:tc>
          <w:tcPr>
            <w:tcW w:w="2337" w:type="dxa"/>
          </w:tcPr>
          <w:p w:rsidR="001F62B9" w:rsidRDefault="00CC3FBF" w:rsidP="001D6858">
            <w:pPr>
              <w:rPr>
                <w:rFonts w:ascii="Arial" w:hAnsi="Arial" w:cs="Arial"/>
                <w:sz w:val="20"/>
                <w:szCs w:val="20"/>
              </w:rPr>
            </w:pPr>
            <w:hyperlink r:id="rId15" w:history="1">
              <w:r w:rsidRPr="00E04A41">
                <w:rPr>
                  <w:rStyle w:val="Hyperlink"/>
                  <w:rFonts w:ascii="Arial" w:hAnsi="Arial" w:cs="Arial"/>
                  <w:sz w:val="20"/>
                  <w:szCs w:val="20"/>
                </w:rPr>
                <w:t>emilyellis@fs.fed.us</w:t>
              </w:r>
            </w:hyperlink>
          </w:p>
          <w:p w:rsidR="00C22DB4" w:rsidRDefault="00C22DB4" w:rsidP="00C22DB4">
            <w:pPr>
              <w:rPr>
                <w:rFonts w:ascii="Calibri" w:hAnsi="Calibri"/>
                <w:color w:val="0000FF"/>
                <w:sz w:val="22"/>
                <w:szCs w:val="22"/>
                <w:u w:val="single"/>
              </w:rPr>
            </w:pPr>
            <w:hyperlink r:id="rId16" w:history="1">
              <w:r>
                <w:rPr>
                  <w:rStyle w:val="Hyperlink"/>
                  <w:rFonts w:ascii="Calibri" w:hAnsi="Calibri"/>
                  <w:sz w:val="22"/>
                  <w:szCs w:val="22"/>
                </w:rPr>
                <w:t>kspurgeon@fs.fed.us</w:t>
              </w:r>
            </w:hyperlink>
          </w:p>
          <w:p w:rsidR="00C22DB4" w:rsidRPr="00E04A41" w:rsidRDefault="00C22DB4" w:rsidP="001D6858">
            <w:pPr>
              <w:rPr>
                <w:rFonts w:ascii="Arial" w:hAnsi="Arial" w:cs="Arial"/>
                <w:sz w:val="20"/>
                <w:szCs w:val="20"/>
              </w:rPr>
            </w:pPr>
          </w:p>
          <w:p w:rsidR="00CC3FBF" w:rsidRPr="00532D9E" w:rsidRDefault="00CC3FBF" w:rsidP="001D6858">
            <w:pPr>
              <w:rPr>
                <w:rFonts w:ascii="Arial" w:hAnsi="Arial" w:cs="Arial"/>
              </w:rPr>
            </w:pPr>
          </w:p>
        </w:tc>
      </w:tr>
      <w:tr w:rsidR="001F62B9" w:rsidRPr="007D565D" w:rsidTr="00C22DB4">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Lee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Edinburg</w:t>
            </w:r>
            <w:r>
              <w:rPr>
                <w:rFonts w:ascii="Arial" w:hAnsi="Arial" w:cs="Arial"/>
              </w:rPr>
              <w:t xml:space="preserve"> VA &amp; Lost River WV</w:t>
            </w:r>
          </w:p>
        </w:tc>
        <w:tc>
          <w:tcPr>
            <w:tcW w:w="2070" w:type="dxa"/>
          </w:tcPr>
          <w:p w:rsidR="001F62B9" w:rsidRDefault="0016319C" w:rsidP="001D6858">
            <w:pPr>
              <w:rPr>
                <w:rFonts w:ascii="Arial" w:hAnsi="Arial" w:cs="Arial"/>
              </w:rPr>
            </w:pPr>
            <w:r w:rsidRPr="0016319C">
              <w:rPr>
                <w:rFonts w:ascii="Arial" w:hAnsi="Arial" w:cs="Arial"/>
              </w:rPr>
              <w:t>Trent Milam (rec)</w:t>
            </w:r>
          </w:p>
          <w:p w:rsidR="0016319C" w:rsidRPr="00532D9E" w:rsidRDefault="0016319C" w:rsidP="001D6858">
            <w:pPr>
              <w:rPr>
                <w:rFonts w:ascii="Arial" w:hAnsi="Arial" w:cs="Arial"/>
              </w:rPr>
            </w:pPr>
            <w:r w:rsidRPr="0016319C">
              <w:rPr>
                <w:rFonts w:ascii="Arial" w:hAnsi="Arial" w:cs="Arial"/>
              </w:rPr>
              <w:t>Kevin Kyle (silv)</w:t>
            </w:r>
          </w:p>
        </w:tc>
        <w:tc>
          <w:tcPr>
            <w:tcW w:w="1800" w:type="dxa"/>
          </w:tcPr>
          <w:p w:rsidR="001F62B9" w:rsidRPr="00532D9E" w:rsidRDefault="0016319C" w:rsidP="001D6858">
            <w:pPr>
              <w:rPr>
                <w:rFonts w:ascii="Arial" w:hAnsi="Arial" w:cs="Arial"/>
              </w:rPr>
            </w:pPr>
            <w:r w:rsidRPr="0016319C">
              <w:rPr>
                <w:rFonts w:ascii="Arial" w:hAnsi="Arial" w:cs="Arial"/>
              </w:rPr>
              <w:t>540-984-4101</w:t>
            </w:r>
          </w:p>
        </w:tc>
        <w:tc>
          <w:tcPr>
            <w:tcW w:w="2337" w:type="dxa"/>
          </w:tcPr>
          <w:p w:rsidR="001F62B9" w:rsidRPr="007D565D" w:rsidRDefault="007D565D" w:rsidP="001D6858">
            <w:pPr>
              <w:rPr>
                <w:rFonts w:ascii="Arial" w:hAnsi="Arial" w:cs="Arial"/>
                <w:sz w:val="18"/>
                <w:szCs w:val="18"/>
              </w:rPr>
            </w:pPr>
            <w:hyperlink r:id="rId17" w:history="1">
              <w:r w:rsidRPr="007D565D">
                <w:rPr>
                  <w:rStyle w:val="Hyperlink"/>
                  <w:rFonts w:ascii="Arial" w:hAnsi="Arial" w:cs="Arial"/>
                  <w:sz w:val="18"/>
                  <w:szCs w:val="18"/>
                </w:rPr>
                <w:t>trentfmilam@fs.fed.us</w:t>
              </w:r>
            </w:hyperlink>
          </w:p>
          <w:p w:rsidR="007D565D" w:rsidRPr="007D565D" w:rsidRDefault="007D565D" w:rsidP="001D6858">
            <w:pPr>
              <w:rPr>
                <w:rFonts w:ascii="Arial" w:hAnsi="Arial" w:cs="Arial"/>
                <w:sz w:val="18"/>
                <w:szCs w:val="18"/>
              </w:rPr>
            </w:pPr>
            <w:hyperlink r:id="rId18" w:history="1">
              <w:r w:rsidRPr="007D565D">
                <w:rPr>
                  <w:rStyle w:val="Hyperlink"/>
                  <w:rFonts w:ascii="Arial" w:hAnsi="Arial" w:cs="Arial"/>
                  <w:sz w:val="18"/>
                  <w:szCs w:val="18"/>
                </w:rPr>
                <w:t>khkyle@fs.fed.us</w:t>
              </w:r>
            </w:hyperlink>
          </w:p>
          <w:p w:rsidR="007D565D" w:rsidRPr="007D565D" w:rsidRDefault="007D565D" w:rsidP="001D6858">
            <w:pPr>
              <w:rPr>
                <w:rFonts w:ascii="Arial" w:hAnsi="Arial" w:cs="Arial"/>
                <w:sz w:val="18"/>
                <w:szCs w:val="18"/>
              </w:rPr>
            </w:pPr>
          </w:p>
        </w:tc>
      </w:tr>
      <w:tr w:rsidR="001F62B9" w:rsidRPr="00532D9E" w:rsidTr="00C22DB4">
        <w:trPr>
          <w:trHeight w:val="638"/>
        </w:trPr>
        <w:tc>
          <w:tcPr>
            <w:tcW w:w="1530" w:type="dxa"/>
            <w:shd w:val="clear" w:color="auto" w:fill="auto"/>
          </w:tcPr>
          <w:p w:rsidR="001F62B9" w:rsidRPr="00532D9E" w:rsidRDefault="001F62B9" w:rsidP="001D6858">
            <w:pPr>
              <w:rPr>
                <w:rFonts w:ascii="Arial" w:hAnsi="Arial" w:cs="Arial"/>
              </w:rPr>
            </w:pPr>
            <w:r w:rsidRPr="00532D9E">
              <w:rPr>
                <w:rFonts w:ascii="Arial" w:hAnsi="Arial" w:cs="Arial"/>
              </w:rPr>
              <w:t>North River RD</w:t>
            </w:r>
          </w:p>
        </w:tc>
        <w:tc>
          <w:tcPr>
            <w:tcW w:w="1800" w:type="dxa"/>
            <w:shd w:val="clear" w:color="auto" w:fill="auto"/>
          </w:tcPr>
          <w:p w:rsidR="001F62B9" w:rsidRPr="00532D9E" w:rsidRDefault="001F62B9" w:rsidP="001D6858">
            <w:pPr>
              <w:rPr>
                <w:rFonts w:ascii="Arial" w:hAnsi="Arial" w:cs="Arial"/>
              </w:rPr>
            </w:pPr>
            <w:r w:rsidRPr="00532D9E">
              <w:rPr>
                <w:rFonts w:ascii="Arial" w:hAnsi="Arial" w:cs="Arial"/>
              </w:rPr>
              <w:t>Harrisonburg</w:t>
            </w:r>
          </w:p>
        </w:tc>
        <w:tc>
          <w:tcPr>
            <w:tcW w:w="2070" w:type="dxa"/>
          </w:tcPr>
          <w:p w:rsidR="001F62B9" w:rsidRPr="00532D9E" w:rsidRDefault="0016319C" w:rsidP="001D6858">
            <w:pPr>
              <w:rPr>
                <w:rFonts w:ascii="Arial" w:hAnsi="Arial" w:cs="Arial"/>
              </w:rPr>
            </w:pPr>
            <w:r>
              <w:rPr>
                <w:rFonts w:ascii="Arial" w:hAnsi="Arial" w:cs="Arial"/>
              </w:rPr>
              <w:t>Donna Burns</w:t>
            </w:r>
          </w:p>
        </w:tc>
        <w:tc>
          <w:tcPr>
            <w:tcW w:w="1800" w:type="dxa"/>
          </w:tcPr>
          <w:p w:rsidR="001F62B9" w:rsidRPr="00532D9E" w:rsidRDefault="0016319C" w:rsidP="001D6858">
            <w:pPr>
              <w:rPr>
                <w:rFonts w:ascii="Arial" w:hAnsi="Arial" w:cs="Arial"/>
              </w:rPr>
            </w:pPr>
            <w:r w:rsidRPr="0016319C">
              <w:rPr>
                <w:rFonts w:ascii="Arial" w:hAnsi="Arial" w:cs="Arial"/>
              </w:rPr>
              <w:t>540-432-0187</w:t>
            </w:r>
          </w:p>
        </w:tc>
        <w:tc>
          <w:tcPr>
            <w:tcW w:w="2337" w:type="dxa"/>
          </w:tcPr>
          <w:p w:rsidR="001F62B9" w:rsidRPr="007D565D" w:rsidRDefault="007D565D" w:rsidP="001D6858">
            <w:pPr>
              <w:rPr>
                <w:rFonts w:ascii="Arial" w:hAnsi="Arial" w:cs="Arial"/>
                <w:sz w:val="20"/>
                <w:szCs w:val="20"/>
              </w:rPr>
            </w:pPr>
            <w:hyperlink r:id="rId19" w:history="1">
              <w:r w:rsidRPr="007D565D">
                <w:rPr>
                  <w:rStyle w:val="Hyperlink"/>
                  <w:rFonts w:ascii="Arial" w:hAnsi="Arial" w:cs="Arial"/>
                  <w:sz w:val="20"/>
                  <w:szCs w:val="20"/>
                </w:rPr>
                <w:t>dfburns@fs.fed.us</w:t>
              </w:r>
            </w:hyperlink>
          </w:p>
          <w:p w:rsidR="007D565D" w:rsidRPr="00532D9E" w:rsidRDefault="007D565D" w:rsidP="001D6858">
            <w:pPr>
              <w:rPr>
                <w:rFonts w:ascii="Arial" w:hAnsi="Arial" w:cs="Arial"/>
              </w:rPr>
            </w:pPr>
          </w:p>
        </w:tc>
      </w:tr>
    </w:tbl>
    <w:p w:rsidR="001F62B9" w:rsidRPr="00C5237C" w:rsidRDefault="001F62B9" w:rsidP="00C5237C">
      <w:pPr>
        <w:rPr>
          <w:rFonts w:ascii="Arial" w:hAnsi="Arial" w:cs="Arial"/>
        </w:rPr>
      </w:pPr>
    </w:p>
    <w:sectPr w:rsidR="001F62B9" w:rsidRPr="00C5237C" w:rsidSect="004C3B3F">
      <w:type w:val="continuous"/>
      <w:pgSz w:w="12240" w:h="15840"/>
      <w:pgMar w:top="1440"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3922"/>
    <w:multiLevelType w:val="multilevel"/>
    <w:tmpl w:val="42529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F0164"/>
    <w:multiLevelType w:val="multilevel"/>
    <w:tmpl w:val="2180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577C5"/>
    <w:multiLevelType w:val="multilevel"/>
    <w:tmpl w:val="2FC6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A4"/>
    <w:rsid w:val="00000F7F"/>
    <w:rsid w:val="00002215"/>
    <w:rsid w:val="0000369F"/>
    <w:rsid w:val="0000630E"/>
    <w:rsid w:val="00011B93"/>
    <w:rsid w:val="00011CFE"/>
    <w:rsid w:val="00026AC9"/>
    <w:rsid w:val="000316EB"/>
    <w:rsid w:val="000517A8"/>
    <w:rsid w:val="00054497"/>
    <w:rsid w:val="000615D0"/>
    <w:rsid w:val="00062B90"/>
    <w:rsid w:val="000633B1"/>
    <w:rsid w:val="00074B72"/>
    <w:rsid w:val="00080821"/>
    <w:rsid w:val="000831F6"/>
    <w:rsid w:val="000857CE"/>
    <w:rsid w:val="000919D3"/>
    <w:rsid w:val="0009545B"/>
    <w:rsid w:val="000A493B"/>
    <w:rsid w:val="000B2E73"/>
    <w:rsid w:val="000D08D0"/>
    <w:rsid w:val="000D5731"/>
    <w:rsid w:val="000D76CA"/>
    <w:rsid w:val="000F085F"/>
    <w:rsid w:val="000F0FA2"/>
    <w:rsid w:val="00105156"/>
    <w:rsid w:val="00111EB7"/>
    <w:rsid w:val="00114C43"/>
    <w:rsid w:val="00115F77"/>
    <w:rsid w:val="001237A0"/>
    <w:rsid w:val="001356D5"/>
    <w:rsid w:val="00157C44"/>
    <w:rsid w:val="0016319C"/>
    <w:rsid w:val="0016680E"/>
    <w:rsid w:val="0018706D"/>
    <w:rsid w:val="00187E73"/>
    <w:rsid w:val="001D6858"/>
    <w:rsid w:val="001F62B9"/>
    <w:rsid w:val="00200D0C"/>
    <w:rsid w:val="002108A4"/>
    <w:rsid w:val="00211C48"/>
    <w:rsid w:val="002265AF"/>
    <w:rsid w:val="00245B3E"/>
    <w:rsid w:val="00251969"/>
    <w:rsid w:val="00253998"/>
    <w:rsid w:val="002706A1"/>
    <w:rsid w:val="00285264"/>
    <w:rsid w:val="0028606B"/>
    <w:rsid w:val="002A14E7"/>
    <w:rsid w:val="002B1976"/>
    <w:rsid w:val="002B2CFC"/>
    <w:rsid w:val="002B359F"/>
    <w:rsid w:val="002B58F6"/>
    <w:rsid w:val="002C0885"/>
    <w:rsid w:val="002C77A3"/>
    <w:rsid w:val="002D0E8E"/>
    <w:rsid w:val="002D5CB9"/>
    <w:rsid w:val="002E4659"/>
    <w:rsid w:val="002F3F7E"/>
    <w:rsid w:val="00303A92"/>
    <w:rsid w:val="00316827"/>
    <w:rsid w:val="00332236"/>
    <w:rsid w:val="00337B8B"/>
    <w:rsid w:val="00340684"/>
    <w:rsid w:val="00354875"/>
    <w:rsid w:val="003676D5"/>
    <w:rsid w:val="00373260"/>
    <w:rsid w:val="00381E12"/>
    <w:rsid w:val="003820DC"/>
    <w:rsid w:val="00387C83"/>
    <w:rsid w:val="003B2FE4"/>
    <w:rsid w:val="003B3FF7"/>
    <w:rsid w:val="003B571A"/>
    <w:rsid w:val="003C088F"/>
    <w:rsid w:val="003C2FE4"/>
    <w:rsid w:val="003E1788"/>
    <w:rsid w:val="003E4050"/>
    <w:rsid w:val="003F50C2"/>
    <w:rsid w:val="00406282"/>
    <w:rsid w:val="00407C50"/>
    <w:rsid w:val="0041281B"/>
    <w:rsid w:val="00412CE2"/>
    <w:rsid w:val="00436AB2"/>
    <w:rsid w:val="004467AC"/>
    <w:rsid w:val="00460B24"/>
    <w:rsid w:val="00462E1B"/>
    <w:rsid w:val="004645B6"/>
    <w:rsid w:val="00466EC5"/>
    <w:rsid w:val="00472EDB"/>
    <w:rsid w:val="00491D0E"/>
    <w:rsid w:val="00492909"/>
    <w:rsid w:val="004944A4"/>
    <w:rsid w:val="004A1AB2"/>
    <w:rsid w:val="004A5440"/>
    <w:rsid w:val="004A670B"/>
    <w:rsid w:val="004B7964"/>
    <w:rsid w:val="004C3B3F"/>
    <w:rsid w:val="004C4222"/>
    <w:rsid w:val="004D7CBD"/>
    <w:rsid w:val="004E50A1"/>
    <w:rsid w:val="004F1289"/>
    <w:rsid w:val="005128A9"/>
    <w:rsid w:val="005140CA"/>
    <w:rsid w:val="00527A23"/>
    <w:rsid w:val="00532D9E"/>
    <w:rsid w:val="00550896"/>
    <w:rsid w:val="00564910"/>
    <w:rsid w:val="00567D55"/>
    <w:rsid w:val="00590222"/>
    <w:rsid w:val="005913CE"/>
    <w:rsid w:val="005A0E65"/>
    <w:rsid w:val="005B43DD"/>
    <w:rsid w:val="005B5D39"/>
    <w:rsid w:val="005C32A1"/>
    <w:rsid w:val="005C3335"/>
    <w:rsid w:val="005C735C"/>
    <w:rsid w:val="005E674B"/>
    <w:rsid w:val="005E70A0"/>
    <w:rsid w:val="005F0FD6"/>
    <w:rsid w:val="00601D96"/>
    <w:rsid w:val="00615113"/>
    <w:rsid w:val="00615237"/>
    <w:rsid w:val="00617555"/>
    <w:rsid w:val="0062459D"/>
    <w:rsid w:val="00626632"/>
    <w:rsid w:val="00635F48"/>
    <w:rsid w:val="0064052D"/>
    <w:rsid w:val="00655211"/>
    <w:rsid w:val="00660149"/>
    <w:rsid w:val="00667F96"/>
    <w:rsid w:val="00686C7E"/>
    <w:rsid w:val="00687850"/>
    <w:rsid w:val="00695E33"/>
    <w:rsid w:val="006A3590"/>
    <w:rsid w:val="006B5E20"/>
    <w:rsid w:val="006C5A59"/>
    <w:rsid w:val="0070425C"/>
    <w:rsid w:val="00717BFD"/>
    <w:rsid w:val="00722627"/>
    <w:rsid w:val="00740C1A"/>
    <w:rsid w:val="00746EC2"/>
    <w:rsid w:val="007555E1"/>
    <w:rsid w:val="007614B0"/>
    <w:rsid w:val="00767E48"/>
    <w:rsid w:val="00771B9F"/>
    <w:rsid w:val="00775AD6"/>
    <w:rsid w:val="007976AC"/>
    <w:rsid w:val="007A050C"/>
    <w:rsid w:val="007A3171"/>
    <w:rsid w:val="007A57D0"/>
    <w:rsid w:val="007A6480"/>
    <w:rsid w:val="007C2B86"/>
    <w:rsid w:val="007D565D"/>
    <w:rsid w:val="007D5E22"/>
    <w:rsid w:val="007E0A78"/>
    <w:rsid w:val="007F47C6"/>
    <w:rsid w:val="008004EB"/>
    <w:rsid w:val="00804BD0"/>
    <w:rsid w:val="008105C7"/>
    <w:rsid w:val="0081183F"/>
    <w:rsid w:val="008141D6"/>
    <w:rsid w:val="00820926"/>
    <w:rsid w:val="00836058"/>
    <w:rsid w:val="008377C7"/>
    <w:rsid w:val="00841180"/>
    <w:rsid w:val="00845634"/>
    <w:rsid w:val="00856784"/>
    <w:rsid w:val="00872014"/>
    <w:rsid w:val="008828C5"/>
    <w:rsid w:val="00885615"/>
    <w:rsid w:val="00893761"/>
    <w:rsid w:val="00897881"/>
    <w:rsid w:val="008B04CA"/>
    <w:rsid w:val="008B0ACF"/>
    <w:rsid w:val="008B5CAD"/>
    <w:rsid w:val="008B5CF2"/>
    <w:rsid w:val="008C18E1"/>
    <w:rsid w:val="008C535F"/>
    <w:rsid w:val="008C655B"/>
    <w:rsid w:val="008D5E7A"/>
    <w:rsid w:val="008D6ED8"/>
    <w:rsid w:val="008D7979"/>
    <w:rsid w:val="008F3A72"/>
    <w:rsid w:val="00900DE9"/>
    <w:rsid w:val="00915513"/>
    <w:rsid w:val="0091560D"/>
    <w:rsid w:val="00927895"/>
    <w:rsid w:val="00936D89"/>
    <w:rsid w:val="0094147B"/>
    <w:rsid w:val="009569B6"/>
    <w:rsid w:val="00956FB3"/>
    <w:rsid w:val="00961E7E"/>
    <w:rsid w:val="00967FEB"/>
    <w:rsid w:val="00970288"/>
    <w:rsid w:val="009722AC"/>
    <w:rsid w:val="00985993"/>
    <w:rsid w:val="00994CF3"/>
    <w:rsid w:val="009A5A77"/>
    <w:rsid w:val="009B20DF"/>
    <w:rsid w:val="009D1A30"/>
    <w:rsid w:val="009D22FC"/>
    <w:rsid w:val="009D27AA"/>
    <w:rsid w:val="009D6E47"/>
    <w:rsid w:val="009F6351"/>
    <w:rsid w:val="00A112F0"/>
    <w:rsid w:val="00A126D7"/>
    <w:rsid w:val="00A1298E"/>
    <w:rsid w:val="00A3628A"/>
    <w:rsid w:val="00A36DC4"/>
    <w:rsid w:val="00A50F32"/>
    <w:rsid w:val="00A56572"/>
    <w:rsid w:val="00A755AB"/>
    <w:rsid w:val="00A764E5"/>
    <w:rsid w:val="00A83150"/>
    <w:rsid w:val="00A832B2"/>
    <w:rsid w:val="00A848B0"/>
    <w:rsid w:val="00A8552B"/>
    <w:rsid w:val="00A85CD1"/>
    <w:rsid w:val="00A9257B"/>
    <w:rsid w:val="00A94904"/>
    <w:rsid w:val="00AA59C5"/>
    <w:rsid w:val="00AA5A1F"/>
    <w:rsid w:val="00AA5BF3"/>
    <w:rsid w:val="00AB0BD6"/>
    <w:rsid w:val="00B07B5A"/>
    <w:rsid w:val="00B12A30"/>
    <w:rsid w:val="00B250A3"/>
    <w:rsid w:val="00B6190E"/>
    <w:rsid w:val="00B73E41"/>
    <w:rsid w:val="00B80057"/>
    <w:rsid w:val="00B81216"/>
    <w:rsid w:val="00B8246F"/>
    <w:rsid w:val="00B946E7"/>
    <w:rsid w:val="00BA4E9A"/>
    <w:rsid w:val="00BA7F82"/>
    <w:rsid w:val="00BB3CE9"/>
    <w:rsid w:val="00BD45A6"/>
    <w:rsid w:val="00BE1140"/>
    <w:rsid w:val="00BE2E69"/>
    <w:rsid w:val="00BE3BA1"/>
    <w:rsid w:val="00BE65B3"/>
    <w:rsid w:val="00C00FFB"/>
    <w:rsid w:val="00C055A2"/>
    <w:rsid w:val="00C22DB4"/>
    <w:rsid w:val="00C24AE6"/>
    <w:rsid w:val="00C2555A"/>
    <w:rsid w:val="00C26BAD"/>
    <w:rsid w:val="00C3224C"/>
    <w:rsid w:val="00C37B9F"/>
    <w:rsid w:val="00C40198"/>
    <w:rsid w:val="00C46003"/>
    <w:rsid w:val="00C5237C"/>
    <w:rsid w:val="00C627DA"/>
    <w:rsid w:val="00C6675F"/>
    <w:rsid w:val="00C74ABC"/>
    <w:rsid w:val="00C90A47"/>
    <w:rsid w:val="00C91DAB"/>
    <w:rsid w:val="00CA0BAD"/>
    <w:rsid w:val="00CA2D40"/>
    <w:rsid w:val="00CB7E3B"/>
    <w:rsid w:val="00CC3FBF"/>
    <w:rsid w:val="00CC70D7"/>
    <w:rsid w:val="00CE380B"/>
    <w:rsid w:val="00D051B7"/>
    <w:rsid w:val="00D055C8"/>
    <w:rsid w:val="00D139DF"/>
    <w:rsid w:val="00D22BE4"/>
    <w:rsid w:val="00D42253"/>
    <w:rsid w:val="00D56748"/>
    <w:rsid w:val="00D57CDA"/>
    <w:rsid w:val="00D62F53"/>
    <w:rsid w:val="00D7180A"/>
    <w:rsid w:val="00DA1A40"/>
    <w:rsid w:val="00DB6104"/>
    <w:rsid w:val="00DC300F"/>
    <w:rsid w:val="00DE157F"/>
    <w:rsid w:val="00DE77BF"/>
    <w:rsid w:val="00E04A41"/>
    <w:rsid w:val="00E05E67"/>
    <w:rsid w:val="00E11A3F"/>
    <w:rsid w:val="00E22C2D"/>
    <w:rsid w:val="00E243FA"/>
    <w:rsid w:val="00E275BE"/>
    <w:rsid w:val="00E33F87"/>
    <w:rsid w:val="00E60CD5"/>
    <w:rsid w:val="00E675F7"/>
    <w:rsid w:val="00E85949"/>
    <w:rsid w:val="00E95B29"/>
    <w:rsid w:val="00EA09CD"/>
    <w:rsid w:val="00EA0CBE"/>
    <w:rsid w:val="00EB06F3"/>
    <w:rsid w:val="00EC3DEF"/>
    <w:rsid w:val="00EC3F95"/>
    <w:rsid w:val="00ED156E"/>
    <w:rsid w:val="00ED1F6B"/>
    <w:rsid w:val="00EE60C3"/>
    <w:rsid w:val="00EF2A71"/>
    <w:rsid w:val="00EF2FC9"/>
    <w:rsid w:val="00F01333"/>
    <w:rsid w:val="00F04DFA"/>
    <w:rsid w:val="00F06BFE"/>
    <w:rsid w:val="00F0729F"/>
    <w:rsid w:val="00F12125"/>
    <w:rsid w:val="00F226C7"/>
    <w:rsid w:val="00F309E0"/>
    <w:rsid w:val="00F35724"/>
    <w:rsid w:val="00F37596"/>
    <w:rsid w:val="00F44DA5"/>
    <w:rsid w:val="00F639D7"/>
    <w:rsid w:val="00F675F3"/>
    <w:rsid w:val="00F74727"/>
    <w:rsid w:val="00F75E8E"/>
    <w:rsid w:val="00F83553"/>
    <w:rsid w:val="00F937AD"/>
    <w:rsid w:val="00FC2961"/>
    <w:rsid w:val="00FC3FF9"/>
    <w:rsid w:val="00FD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2B9"/>
    <w:rPr>
      <w:sz w:val="24"/>
      <w:szCs w:val="24"/>
    </w:rPr>
  </w:style>
  <w:style w:type="paragraph" w:styleId="Heading1">
    <w:name w:val="heading 1"/>
    <w:basedOn w:val="Normal"/>
    <w:next w:val="Normal"/>
    <w:qFormat/>
    <w:pPr>
      <w:keepNext/>
      <w:jc w:val="center"/>
      <w:outlineLvl w:val="0"/>
    </w:pPr>
    <w:rPr>
      <w:b/>
      <w:bCs/>
      <w:i/>
      <w:iCs/>
      <w:sz w:val="28"/>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i/>
      <w:iCs/>
      <w:sz w:val="28"/>
    </w:rPr>
  </w:style>
  <w:style w:type="paragraph" w:styleId="Heading4">
    <w:name w:val="heading 4"/>
    <w:basedOn w:val="Normal"/>
    <w:next w:val="Normal"/>
    <w:qFormat/>
    <w:pPr>
      <w:keepNext/>
      <w:jc w:val="center"/>
      <w:outlineLvl w:val="3"/>
    </w:pPr>
    <w:rPr>
      <w:b/>
      <w:bCs/>
      <w:i/>
      <w:iCs/>
      <w:sz w:val="28"/>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axStyle">
    <w:name w:val="axStyle"/>
    <w:basedOn w:val="Normal"/>
    <w:pPr>
      <w:widowControl w:val="0"/>
      <w:autoSpaceDE w:val="0"/>
      <w:autoSpaceDN w:val="0"/>
      <w:adjustRightInd w:val="0"/>
      <w:jc w:val="both"/>
    </w:pPr>
    <w:rPr>
      <w:rFonts w:ascii="Times New" w:hAnsi="Times New"/>
      <w:noProof/>
      <w:color w:val="000000"/>
      <w:sz w:val="20"/>
      <w:szCs w:val="20"/>
    </w:rPr>
  </w:style>
  <w:style w:type="character" w:styleId="Hyperlink">
    <w:name w:val="Hyperlink"/>
    <w:rsid w:val="00956FB3"/>
    <w:rPr>
      <w:color w:val="0000FF"/>
      <w:u w:val="single"/>
    </w:rPr>
  </w:style>
  <w:style w:type="paragraph" w:customStyle="1" w:styleId="Normal0">
    <w:name w:val="Normal_"/>
    <w:basedOn w:val="Normal"/>
    <w:rsid w:val="00956FB3"/>
    <w:pPr>
      <w:overflowPunct w:val="0"/>
      <w:autoSpaceDE w:val="0"/>
      <w:autoSpaceDN w:val="0"/>
      <w:adjustRightInd w:val="0"/>
      <w:spacing w:line="239" w:lineRule="atLeast"/>
      <w:textAlignment w:val="baseline"/>
    </w:pPr>
    <w:rPr>
      <w:rFonts w:ascii="Times" w:hAnsi="Times"/>
      <w:color w:val="000000"/>
      <w:szCs w:val="20"/>
    </w:rPr>
  </w:style>
  <w:style w:type="character" w:styleId="FollowedHyperlink">
    <w:name w:val="FollowedHyperlink"/>
    <w:rsid w:val="007555E1"/>
    <w:rPr>
      <w:color w:val="800080"/>
      <w:u w:val="single"/>
    </w:rPr>
  </w:style>
  <w:style w:type="paragraph" w:styleId="HTMLPreformatted">
    <w:name w:val="HTML Preformatted"/>
    <w:basedOn w:val="Normal"/>
    <w:link w:val="HTMLPreformattedChar"/>
    <w:uiPriority w:val="99"/>
    <w:unhideWhenUsed/>
    <w:rsid w:val="002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PreformattedChar">
    <w:name w:val="HTML Preformatted Char"/>
    <w:link w:val="HTMLPreformatted"/>
    <w:uiPriority w:val="99"/>
    <w:rsid w:val="002D5CB9"/>
    <w:rPr>
      <w:rFonts w:ascii="Arial" w:hAnsi="Arial" w:cs="Arial"/>
    </w:rPr>
  </w:style>
  <w:style w:type="paragraph" w:customStyle="1" w:styleId="axNormal">
    <w:name w:val="axNormal"/>
    <w:basedOn w:val="Normal"/>
    <w:rsid w:val="00893761"/>
    <w:pPr>
      <w:widowControl w:val="0"/>
      <w:tabs>
        <w:tab w:val="left" w:pos="720"/>
        <w:tab w:val="left" w:pos="1440"/>
        <w:tab w:val="left" w:pos="2160"/>
      </w:tabs>
      <w:autoSpaceDE w:val="0"/>
      <w:autoSpaceDN w:val="0"/>
      <w:adjustRightInd w:val="0"/>
    </w:pPr>
    <w:rPr>
      <w:rFonts w:ascii="Times" w:hAnsi="Times"/>
      <w:noProof/>
      <w:color w:val="000000"/>
    </w:rPr>
  </w:style>
  <w:style w:type="paragraph" w:styleId="BalloonText">
    <w:name w:val="Balloon Text"/>
    <w:basedOn w:val="Normal"/>
    <w:link w:val="BalloonTextChar"/>
    <w:rsid w:val="00CA0BAD"/>
    <w:rPr>
      <w:rFonts w:ascii="Tahoma" w:hAnsi="Tahoma" w:cs="Tahoma"/>
      <w:sz w:val="16"/>
      <w:szCs w:val="16"/>
    </w:rPr>
  </w:style>
  <w:style w:type="character" w:customStyle="1" w:styleId="BalloonTextChar">
    <w:name w:val="Balloon Text Char"/>
    <w:link w:val="BalloonText"/>
    <w:rsid w:val="00CA0BAD"/>
    <w:rPr>
      <w:rFonts w:ascii="Tahoma" w:hAnsi="Tahoma" w:cs="Tahoma"/>
      <w:sz w:val="16"/>
      <w:szCs w:val="16"/>
    </w:rPr>
  </w:style>
  <w:style w:type="table" w:styleId="TableGrid">
    <w:name w:val="Table Grid"/>
    <w:basedOn w:val="TableNormal"/>
    <w:rsid w:val="00D2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r0">
    <w:name w:val="ruler 0"/>
    <w:basedOn w:val="Normal"/>
    <w:uiPriority w:val="99"/>
    <w:rsid w:val="00407C50"/>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hAnsi="Courier" w:cs="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2B9"/>
    <w:rPr>
      <w:sz w:val="24"/>
      <w:szCs w:val="24"/>
    </w:rPr>
  </w:style>
  <w:style w:type="paragraph" w:styleId="Heading1">
    <w:name w:val="heading 1"/>
    <w:basedOn w:val="Normal"/>
    <w:next w:val="Normal"/>
    <w:qFormat/>
    <w:pPr>
      <w:keepNext/>
      <w:jc w:val="center"/>
      <w:outlineLvl w:val="0"/>
    </w:pPr>
    <w:rPr>
      <w:b/>
      <w:bCs/>
      <w:i/>
      <w:iCs/>
      <w:sz w:val="28"/>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i/>
      <w:iCs/>
      <w:sz w:val="28"/>
    </w:rPr>
  </w:style>
  <w:style w:type="paragraph" w:styleId="Heading4">
    <w:name w:val="heading 4"/>
    <w:basedOn w:val="Normal"/>
    <w:next w:val="Normal"/>
    <w:qFormat/>
    <w:pPr>
      <w:keepNext/>
      <w:jc w:val="center"/>
      <w:outlineLvl w:val="3"/>
    </w:pPr>
    <w:rPr>
      <w:b/>
      <w:bCs/>
      <w:i/>
      <w:iCs/>
      <w:sz w:val="28"/>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axStyle">
    <w:name w:val="axStyle"/>
    <w:basedOn w:val="Normal"/>
    <w:pPr>
      <w:widowControl w:val="0"/>
      <w:autoSpaceDE w:val="0"/>
      <w:autoSpaceDN w:val="0"/>
      <w:adjustRightInd w:val="0"/>
      <w:jc w:val="both"/>
    </w:pPr>
    <w:rPr>
      <w:rFonts w:ascii="Times New" w:hAnsi="Times New"/>
      <w:noProof/>
      <w:color w:val="000000"/>
      <w:sz w:val="20"/>
      <w:szCs w:val="20"/>
    </w:rPr>
  </w:style>
  <w:style w:type="character" w:styleId="Hyperlink">
    <w:name w:val="Hyperlink"/>
    <w:rsid w:val="00956FB3"/>
    <w:rPr>
      <w:color w:val="0000FF"/>
      <w:u w:val="single"/>
    </w:rPr>
  </w:style>
  <w:style w:type="paragraph" w:customStyle="1" w:styleId="Normal0">
    <w:name w:val="Normal_"/>
    <w:basedOn w:val="Normal"/>
    <w:rsid w:val="00956FB3"/>
    <w:pPr>
      <w:overflowPunct w:val="0"/>
      <w:autoSpaceDE w:val="0"/>
      <w:autoSpaceDN w:val="0"/>
      <w:adjustRightInd w:val="0"/>
      <w:spacing w:line="239" w:lineRule="atLeast"/>
      <w:textAlignment w:val="baseline"/>
    </w:pPr>
    <w:rPr>
      <w:rFonts w:ascii="Times" w:hAnsi="Times"/>
      <w:color w:val="000000"/>
      <w:szCs w:val="20"/>
    </w:rPr>
  </w:style>
  <w:style w:type="character" w:styleId="FollowedHyperlink">
    <w:name w:val="FollowedHyperlink"/>
    <w:rsid w:val="007555E1"/>
    <w:rPr>
      <w:color w:val="800080"/>
      <w:u w:val="single"/>
    </w:rPr>
  </w:style>
  <w:style w:type="paragraph" w:styleId="HTMLPreformatted">
    <w:name w:val="HTML Preformatted"/>
    <w:basedOn w:val="Normal"/>
    <w:link w:val="HTMLPreformattedChar"/>
    <w:uiPriority w:val="99"/>
    <w:unhideWhenUsed/>
    <w:rsid w:val="002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PreformattedChar">
    <w:name w:val="HTML Preformatted Char"/>
    <w:link w:val="HTMLPreformatted"/>
    <w:uiPriority w:val="99"/>
    <w:rsid w:val="002D5CB9"/>
    <w:rPr>
      <w:rFonts w:ascii="Arial" w:hAnsi="Arial" w:cs="Arial"/>
    </w:rPr>
  </w:style>
  <w:style w:type="paragraph" w:customStyle="1" w:styleId="axNormal">
    <w:name w:val="axNormal"/>
    <w:basedOn w:val="Normal"/>
    <w:rsid w:val="00893761"/>
    <w:pPr>
      <w:widowControl w:val="0"/>
      <w:tabs>
        <w:tab w:val="left" w:pos="720"/>
        <w:tab w:val="left" w:pos="1440"/>
        <w:tab w:val="left" w:pos="2160"/>
      </w:tabs>
      <w:autoSpaceDE w:val="0"/>
      <w:autoSpaceDN w:val="0"/>
      <w:adjustRightInd w:val="0"/>
    </w:pPr>
    <w:rPr>
      <w:rFonts w:ascii="Times" w:hAnsi="Times"/>
      <w:noProof/>
      <w:color w:val="000000"/>
    </w:rPr>
  </w:style>
  <w:style w:type="paragraph" w:styleId="BalloonText">
    <w:name w:val="Balloon Text"/>
    <w:basedOn w:val="Normal"/>
    <w:link w:val="BalloonTextChar"/>
    <w:rsid w:val="00CA0BAD"/>
    <w:rPr>
      <w:rFonts w:ascii="Tahoma" w:hAnsi="Tahoma" w:cs="Tahoma"/>
      <w:sz w:val="16"/>
      <w:szCs w:val="16"/>
    </w:rPr>
  </w:style>
  <w:style w:type="character" w:customStyle="1" w:styleId="BalloonTextChar">
    <w:name w:val="Balloon Text Char"/>
    <w:link w:val="BalloonText"/>
    <w:rsid w:val="00CA0BAD"/>
    <w:rPr>
      <w:rFonts w:ascii="Tahoma" w:hAnsi="Tahoma" w:cs="Tahoma"/>
      <w:sz w:val="16"/>
      <w:szCs w:val="16"/>
    </w:rPr>
  </w:style>
  <w:style w:type="table" w:styleId="TableGrid">
    <w:name w:val="Table Grid"/>
    <w:basedOn w:val="TableNormal"/>
    <w:rsid w:val="00D2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r0">
    <w:name w:val="ruler 0"/>
    <w:basedOn w:val="Normal"/>
    <w:uiPriority w:val="99"/>
    <w:rsid w:val="00407C50"/>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hAnsi="Courier" w:cs="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030">
      <w:bodyDiv w:val="1"/>
      <w:marLeft w:val="0"/>
      <w:marRight w:val="0"/>
      <w:marTop w:val="0"/>
      <w:marBottom w:val="0"/>
      <w:divBdr>
        <w:top w:val="none" w:sz="0" w:space="0" w:color="auto"/>
        <w:left w:val="none" w:sz="0" w:space="0" w:color="auto"/>
        <w:bottom w:val="none" w:sz="0" w:space="0" w:color="auto"/>
        <w:right w:val="none" w:sz="0" w:space="0" w:color="auto"/>
      </w:divBdr>
    </w:div>
    <w:div w:id="282540779">
      <w:bodyDiv w:val="1"/>
      <w:marLeft w:val="0"/>
      <w:marRight w:val="0"/>
      <w:marTop w:val="0"/>
      <w:marBottom w:val="0"/>
      <w:divBdr>
        <w:top w:val="none" w:sz="0" w:space="0" w:color="auto"/>
        <w:left w:val="none" w:sz="0" w:space="0" w:color="auto"/>
        <w:bottom w:val="none" w:sz="0" w:space="0" w:color="auto"/>
        <w:right w:val="none" w:sz="0" w:space="0" w:color="auto"/>
      </w:divBdr>
      <w:divsChild>
        <w:div w:id="1771002023">
          <w:marLeft w:val="0"/>
          <w:marRight w:val="0"/>
          <w:marTop w:val="0"/>
          <w:marBottom w:val="0"/>
          <w:divBdr>
            <w:top w:val="none" w:sz="0" w:space="0" w:color="auto"/>
            <w:left w:val="none" w:sz="0" w:space="0" w:color="auto"/>
            <w:bottom w:val="none" w:sz="0" w:space="0" w:color="auto"/>
            <w:right w:val="none" w:sz="0" w:space="0" w:color="auto"/>
          </w:divBdr>
          <w:divsChild>
            <w:div w:id="381372253">
              <w:marLeft w:val="0"/>
              <w:marRight w:val="0"/>
              <w:marTop w:val="150"/>
              <w:marBottom w:val="0"/>
              <w:divBdr>
                <w:top w:val="none" w:sz="0" w:space="0" w:color="auto"/>
                <w:left w:val="none" w:sz="0" w:space="0" w:color="auto"/>
                <w:bottom w:val="none" w:sz="0" w:space="0" w:color="auto"/>
                <w:right w:val="none" w:sz="0" w:space="0" w:color="auto"/>
              </w:divBdr>
              <w:divsChild>
                <w:div w:id="811754243">
                  <w:marLeft w:val="0"/>
                  <w:marRight w:val="0"/>
                  <w:marTop w:val="0"/>
                  <w:marBottom w:val="0"/>
                  <w:divBdr>
                    <w:top w:val="none" w:sz="0" w:space="0" w:color="auto"/>
                    <w:left w:val="none" w:sz="0" w:space="0" w:color="auto"/>
                    <w:bottom w:val="none" w:sz="0" w:space="0" w:color="auto"/>
                    <w:right w:val="none" w:sz="0" w:space="0" w:color="auto"/>
                  </w:divBdr>
                  <w:divsChild>
                    <w:div w:id="1518928374">
                      <w:marLeft w:val="0"/>
                      <w:marRight w:val="0"/>
                      <w:marTop w:val="0"/>
                      <w:marBottom w:val="0"/>
                      <w:divBdr>
                        <w:top w:val="none" w:sz="0" w:space="0" w:color="auto"/>
                        <w:left w:val="none" w:sz="0" w:space="0" w:color="auto"/>
                        <w:bottom w:val="none" w:sz="0" w:space="0" w:color="auto"/>
                        <w:right w:val="none" w:sz="0" w:space="0" w:color="auto"/>
                      </w:divBdr>
                      <w:divsChild>
                        <w:div w:id="879054826">
                          <w:marLeft w:val="0"/>
                          <w:marRight w:val="0"/>
                          <w:marTop w:val="0"/>
                          <w:marBottom w:val="0"/>
                          <w:divBdr>
                            <w:top w:val="none" w:sz="0" w:space="0" w:color="auto"/>
                            <w:left w:val="none" w:sz="0" w:space="0" w:color="auto"/>
                            <w:bottom w:val="none" w:sz="0" w:space="0" w:color="auto"/>
                            <w:right w:val="none" w:sz="0" w:space="0" w:color="auto"/>
                          </w:divBdr>
                          <w:divsChild>
                            <w:div w:id="1541479931">
                              <w:marLeft w:val="0"/>
                              <w:marRight w:val="0"/>
                              <w:marTop w:val="0"/>
                              <w:marBottom w:val="0"/>
                              <w:divBdr>
                                <w:top w:val="none" w:sz="0" w:space="0" w:color="auto"/>
                                <w:left w:val="none" w:sz="0" w:space="0" w:color="auto"/>
                                <w:bottom w:val="none" w:sz="0" w:space="0" w:color="auto"/>
                                <w:right w:val="none" w:sz="0" w:space="0" w:color="auto"/>
                              </w:divBdr>
                              <w:divsChild>
                                <w:div w:id="1748722934">
                                  <w:marLeft w:val="0"/>
                                  <w:marRight w:val="0"/>
                                  <w:marTop w:val="0"/>
                                  <w:marBottom w:val="0"/>
                                  <w:divBdr>
                                    <w:top w:val="none" w:sz="0" w:space="0" w:color="auto"/>
                                    <w:left w:val="none" w:sz="0" w:space="0" w:color="auto"/>
                                    <w:bottom w:val="none" w:sz="0" w:space="0" w:color="auto"/>
                                    <w:right w:val="none" w:sz="0" w:space="0" w:color="auto"/>
                                  </w:divBdr>
                                  <w:divsChild>
                                    <w:div w:id="19808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924552">
      <w:bodyDiv w:val="1"/>
      <w:marLeft w:val="0"/>
      <w:marRight w:val="0"/>
      <w:marTop w:val="0"/>
      <w:marBottom w:val="0"/>
      <w:divBdr>
        <w:top w:val="none" w:sz="0" w:space="0" w:color="auto"/>
        <w:left w:val="none" w:sz="0" w:space="0" w:color="auto"/>
        <w:bottom w:val="none" w:sz="0" w:space="0" w:color="auto"/>
        <w:right w:val="none" w:sz="0" w:space="0" w:color="auto"/>
      </w:divBdr>
    </w:div>
    <w:div w:id="613291797">
      <w:bodyDiv w:val="1"/>
      <w:marLeft w:val="0"/>
      <w:marRight w:val="0"/>
      <w:marTop w:val="0"/>
      <w:marBottom w:val="0"/>
      <w:divBdr>
        <w:top w:val="none" w:sz="0" w:space="0" w:color="auto"/>
        <w:left w:val="none" w:sz="0" w:space="0" w:color="auto"/>
        <w:bottom w:val="none" w:sz="0" w:space="0" w:color="auto"/>
        <w:right w:val="none" w:sz="0" w:space="0" w:color="auto"/>
      </w:divBdr>
    </w:div>
    <w:div w:id="678198982">
      <w:bodyDiv w:val="1"/>
      <w:marLeft w:val="0"/>
      <w:marRight w:val="0"/>
      <w:marTop w:val="0"/>
      <w:marBottom w:val="0"/>
      <w:divBdr>
        <w:top w:val="none" w:sz="0" w:space="0" w:color="auto"/>
        <w:left w:val="none" w:sz="0" w:space="0" w:color="auto"/>
        <w:bottom w:val="none" w:sz="0" w:space="0" w:color="auto"/>
        <w:right w:val="none" w:sz="0" w:space="0" w:color="auto"/>
      </w:divBdr>
    </w:div>
    <w:div w:id="689529436">
      <w:bodyDiv w:val="1"/>
      <w:marLeft w:val="0"/>
      <w:marRight w:val="0"/>
      <w:marTop w:val="0"/>
      <w:marBottom w:val="0"/>
      <w:divBdr>
        <w:top w:val="none" w:sz="0" w:space="0" w:color="auto"/>
        <w:left w:val="none" w:sz="0" w:space="0" w:color="auto"/>
        <w:bottom w:val="none" w:sz="0" w:space="0" w:color="auto"/>
        <w:right w:val="none" w:sz="0" w:space="0" w:color="auto"/>
      </w:divBdr>
    </w:div>
    <w:div w:id="847138918">
      <w:bodyDiv w:val="1"/>
      <w:marLeft w:val="0"/>
      <w:marRight w:val="0"/>
      <w:marTop w:val="0"/>
      <w:marBottom w:val="0"/>
      <w:divBdr>
        <w:top w:val="none" w:sz="0" w:space="0" w:color="auto"/>
        <w:left w:val="none" w:sz="0" w:space="0" w:color="auto"/>
        <w:bottom w:val="none" w:sz="0" w:space="0" w:color="auto"/>
        <w:right w:val="none" w:sz="0" w:space="0" w:color="auto"/>
      </w:divBdr>
    </w:div>
    <w:div w:id="1047140476">
      <w:bodyDiv w:val="1"/>
      <w:marLeft w:val="0"/>
      <w:marRight w:val="0"/>
      <w:marTop w:val="0"/>
      <w:marBottom w:val="0"/>
      <w:divBdr>
        <w:top w:val="none" w:sz="0" w:space="0" w:color="auto"/>
        <w:left w:val="none" w:sz="0" w:space="0" w:color="auto"/>
        <w:bottom w:val="none" w:sz="0" w:space="0" w:color="auto"/>
        <w:right w:val="none" w:sz="0" w:space="0" w:color="auto"/>
      </w:divBdr>
    </w:div>
    <w:div w:id="1328897445">
      <w:bodyDiv w:val="1"/>
      <w:marLeft w:val="0"/>
      <w:marRight w:val="0"/>
      <w:marTop w:val="0"/>
      <w:marBottom w:val="0"/>
      <w:divBdr>
        <w:top w:val="none" w:sz="0" w:space="0" w:color="auto"/>
        <w:left w:val="none" w:sz="0" w:space="0" w:color="auto"/>
        <w:bottom w:val="none" w:sz="0" w:space="0" w:color="auto"/>
        <w:right w:val="none" w:sz="0" w:space="0" w:color="auto"/>
      </w:divBdr>
      <w:divsChild>
        <w:div w:id="2123188228">
          <w:marLeft w:val="0"/>
          <w:marRight w:val="0"/>
          <w:marTop w:val="0"/>
          <w:marBottom w:val="0"/>
          <w:divBdr>
            <w:top w:val="none" w:sz="0" w:space="0" w:color="auto"/>
            <w:left w:val="none" w:sz="0" w:space="0" w:color="auto"/>
            <w:bottom w:val="none" w:sz="0" w:space="0" w:color="auto"/>
            <w:right w:val="none" w:sz="0" w:space="0" w:color="auto"/>
          </w:divBdr>
          <w:divsChild>
            <w:div w:id="1138062531">
              <w:marLeft w:val="0"/>
              <w:marRight w:val="0"/>
              <w:marTop w:val="150"/>
              <w:marBottom w:val="0"/>
              <w:divBdr>
                <w:top w:val="none" w:sz="0" w:space="0" w:color="auto"/>
                <w:left w:val="none" w:sz="0" w:space="0" w:color="auto"/>
                <w:bottom w:val="none" w:sz="0" w:space="0" w:color="auto"/>
                <w:right w:val="none" w:sz="0" w:space="0" w:color="auto"/>
              </w:divBdr>
              <w:divsChild>
                <w:div w:id="1947544584">
                  <w:marLeft w:val="0"/>
                  <w:marRight w:val="0"/>
                  <w:marTop w:val="0"/>
                  <w:marBottom w:val="0"/>
                  <w:divBdr>
                    <w:top w:val="none" w:sz="0" w:space="0" w:color="auto"/>
                    <w:left w:val="none" w:sz="0" w:space="0" w:color="auto"/>
                    <w:bottom w:val="none" w:sz="0" w:space="0" w:color="auto"/>
                    <w:right w:val="none" w:sz="0" w:space="0" w:color="auto"/>
                  </w:divBdr>
                  <w:divsChild>
                    <w:div w:id="416562927">
                      <w:marLeft w:val="0"/>
                      <w:marRight w:val="0"/>
                      <w:marTop w:val="0"/>
                      <w:marBottom w:val="0"/>
                      <w:divBdr>
                        <w:top w:val="none" w:sz="0" w:space="0" w:color="auto"/>
                        <w:left w:val="none" w:sz="0" w:space="0" w:color="auto"/>
                        <w:bottom w:val="none" w:sz="0" w:space="0" w:color="auto"/>
                        <w:right w:val="none" w:sz="0" w:space="0" w:color="auto"/>
                      </w:divBdr>
                      <w:divsChild>
                        <w:div w:id="1073165046">
                          <w:marLeft w:val="0"/>
                          <w:marRight w:val="0"/>
                          <w:marTop w:val="0"/>
                          <w:marBottom w:val="0"/>
                          <w:divBdr>
                            <w:top w:val="none" w:sz="0" w:space="0" w:color="auto"/>
                            <w:left w:val="none" w:sz="0" w:space="0" w:color="auto"/>
                            <w:bottom w:val="none" w:sz="0" w:space="0" w:color="auto"/>
                            <w:right w:val="none" w:sz="0" w:space="0" w:color="auto"/>
                          </w:divBdr>
                          <w:divsChild>
                            <w:div w:id="266281391">
                              <w:marLeft w:val="0"/>
                              <w:marRight w:val="0"/>
                              <w:marTop w:val="0"/>
                              <w:marBottom w:val="0"/>
                              <w:divBdr>
                                <w:top w:val="none" w:sz="0" w:space="0" w:color="auto"/>
                                <w:left w:val="none" w:sz="0" w:space="0" w:color="auto"/>
                                <w:bottom w:val="none" w:sz="0" w:space="0" w:color="auto"/>
                                <w:right w:val="none" w:sz="0" w:space="0" w:color="auto"/>
                              </w:divBdr>
                              <w:divsChild>
                                <w:div w:id="1721512337">
                                  <w:marLeft w:val="0"/>
                                  <w:marRight w:val="0"/>
                                  <w:marTop w:val="0"/>
                                  <w:marBottom w:val="0"/>
                                  <w:divBdr>
                                    <w:top w:val="none" w:sz="0" w:space="0" w:color="auto"/>
                                    <w:left w:val="none" w:sz="0" w:space="0" w:color="auto"/>
                                    <w:bottom w:val="none" w:sz="0" w:space="0" w:color="auto"/>
                                    <w:right w:val="none" w:sz="0" w:space="0" w:color="auto"/>
                                  </w:divBdr>
                                  <w:divsChild>
                                    <w:div w:id="2112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77929">
      <w:bodyDiv w:val="1"/>
      <w:marLeft w:val="0"/>
      <w:marRight w:val="0"/>
      <w:marTop w:val="0"/>
      <w:marBottom w:val="0"/>
      <w:divBdr>
        <w:top w:val="none" w:sz="0" w:space="0" w:color="auto"/>
        <w:left w:val="none" w:sz="0" w:space="0" w:color="auto"/>
        <w:bottom w:val="none" w:sz="0" w:space="0" w:color="auto"/>
        <w:right w:val="none" w:sz="0" w:space="0" w:color="auto"/>
      </w:divBdr>
    </w:div>
    <w:div w:id="1442801453">
      <w:bodyDiv w:val="1"/>
      <w:marLeft w:val="0"/>
      <w:marRight w:val="0"/>
      <w:marTop w:val="0"/>
      <w:marBottom w:val="0"/>
      <w:divBdr>
        <w:top w:val="none" w:sz="0" w:space="0" w:color="auto"/>
        <w:left w:val="none" w:sz="0" w:space="0" w:color="auto"/>
        <w:bottom w:val="none" w:sz="0" w:space="0" w:color="auto"/>
        <w:right w:val="none" w:sz="0" w:space="0" w:color="auto"/>
      </w:divBdr>
    </w:div>
    <w:div w:id="1588884926">
      <w:bodyDiv w:val="1"/>
      <w:marLeft w:val="0"/>
      <w:marRight w:val="0"/>
      <w:marTop w:val="0"/>
      <w:marBottom w:val="0"/>
      <w:divBdr>
        <w:top w:val="none" w:sz="0" w:space="0" w:color="auto"/>
        <w:left w:val="none" w:sz="0" w:space="0" w:color="auto"/>
        <w:bottom w:val="none" w:sz="0" w:space="0" w:color="auto"/>
        <w:right w:val="none" w:sz="0" w:space="0" w:color="auto"/>
      </w:divBdr>
    </w:div>
    <w:div w:id="1763380044">
      <w:bodyDiv w:val="1"/>
      <w:marLeft w:val="0"/>
      <w:marRight w:val="0"/>
      <w:marTop w:val="0"/>
      <w:marBottom w:val="0"/>
      <w:divBdr>
        <w:top w:val="none" w:sz="0" w:space="0" w:color="auto"/>
        <w:left w:val="none" w:sz="0" w:space="0" w:color="auto"/>
        <w:bottom w:val="none" w:sz="0" w:space="0" w:color="auto"/>
        <w:right w:val="none" w:sz="0" w:space="0" w:color="auto"/>
      </w:divBdr>
    </w:div>
    <w:div w:id="1860196235">
      <w:bodyDiv w:val="1"/>
      <w:marLeft w:val="0"/>
      <w:marRight w:val="0"/>
      <w:marTop w:val="0"/>
      <w:marBottom w:val="0"/>
      <w:divBdr>
        <w:top w:val="none" w:sz="0" w:space="0" w:color="auto"/>
        <w:left w:val="none" w:sz="0" w:space="0" w:color="auto"/>
        <w:bottom w:val="none" w:sz="0" w:space="0" w:color="auto"/>
        <w:right w:val="none" w:sz="0" w:space="0" w:color="auto"/>
      </w:divBdr>
    </w:div>
    <w:div w:id="1933277213">
      <w:bodyDiv w:val="1"/>
      <w:marLeft w:val="0"/>
      <w:marRight w:val="0"/>
      <w:marTop w:val="0"/>
      <w:marBottom w:val="0"/>
      <w:divBdr>
        <w:top w:val="none" w:sz="0" w:space="0" w:color="auto"/>
        <w:left w:val="none" w:sz="0" w:space="0" w:color="auto"/>
        <w:bottom w:val="none" w:sz="0" w:space="0" w:color="auto"/>
        <w:right w:val="none" w:sz="0" w:space="0" w:color="auto"/>
      </w:divBdr>
    </w:div>
    <w:div w:id="1960185624">
      <w:bodyDiv w:val="1"/>
      <w:marLeft w:val="0"/>
      <w:marRight w:val="0"/>
      <w:marTop w:val="150"/>
      <w:marBottom w:val="150"/>
      <w:divBdr>
        <w:top w:val="none" w:sz="0" w:space="0" w:color="auto"/>
        <w:left w:val="none" w:sz="0" w:space="0" w:color="auto"/>
        <w:bottom w:val="none" w:sz="0" w:space="0" w:color="auto"/>
        <w:right w:val="none" w:sz="0" w:space="0" w:color="auto"/>
      </w:divBdr>
      <w:divsChild>
        <w:div w:id="1890144860">
          <w:marLeft w:val="0"/>
          <w:marRight w:val="0"/>
          <w:marTop w:val="0"/>
          <w:marBottom w:val="0"/>
          <w:divBdr>
            <w:top w:val="none" w:sz="0" w:space="0" w:color="auto"/>
            <w:left w:val="none" w:sz="0" w:space="0" w:color="auto"/>
            <w:bottom w:val="none" w:sz="0" w:space="0" w:color="auto"/>
            <w:right w:val="none" w:sz="0" w:space="0" w:color="auto"/>
          </w:divBdr>
          <w:divsChild>
            <w:div w:id="100803458">
              <w:marLeft w:val="0"/>
              <w:marRight w:val="0"/>
              <w:marTop w:val="0"/>
              <w:marBottom w:val="150"/>
              <w:divBdr>
                <w:top w:val="none" w:sz="0" w:space="0" w:color="auto"/>
                <w:left w:val="none" w:sz="0" w:space="0" w:color="auto"/>
                <w:bottom w:val="none" w:sz="0" w:space="0" w:color="auto"/>
                <w:right w:val="none" w:sz="0" w:space="0" w:color="auto"/>
              </w:divBdr>
              <w:divsChild>
                <w:div w:id="1632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sChild>
        <w:div w:id="357005000">
          <w:marLeft w:val="0"/>
          <w:marRight w:val="0"/>
          <w:marTop w:val="0"/>
          <w:marBottom w:val="0"/>
          <w:divBdr>
            <w:top w:val="none" w:sz="0" w:space="0" w:color="auto"/>
            <w:left w:val="none" w:sz="0" w:space="0" w:color="auto"/>
            <w:bottom w:val="none" w:sz="0" w:space="0" w:color="auto"/>
            <w:right w:val="none" w:sz="0" w:space="0" w:color="auto"/>
          </w:divBdr>
          <w:divsChild>
            <w:div w:id="1373268513">
              <w:marLeft w:val="0"/>
              <w:marRight w:val="0"/>
              <w:marTop w:val="150"/>
              <w:marBottom w:val="0"/>
              <w:divBdr>
                <w:top w:val="none" w:sz="0" w:space="0" w:color="auto"/>
                <w:left w:val="none" w:sz="0" w:space="0" w:color="auto"/>
                <w:bottom w:val="none" w:sz="0" w:space="0" w:color="auto"/>
                <w:right w:val="none" w:sz="0" w:space="0" w:color="auto"/>
              </w:divBdr>
              <w:divsChild>
                <w:div w:id="130447477">
                  <w:marLeft w:val="0"/>
                  <w:marRight w:val="0"/>
                  <w:marTop w:val="0"/>
                  <w:marBottom w:val="0"/>
                  <w:divBdr>
                    <w:top w:val="none" w:sz="0" w:space="0" w:color="auto"/>
                    <w:left w:val="none" w:sz="0" w:space="0" w:color="auto"/>
                    <w:bottom w:val="none" w:sz="0" w:space="0" w:color="auto"/>
                    <w:right w:val="none" w:sz="0" w:space="0" w:color="auto"/>
                  </w:divBdr>
                  <w:divsChild>
                    <w:div w:id="1964116893">
                      <w:marLeft w:val="0"/>
                      <w:marRight w:val="0"/>
                      <w:marTop w:val="0"/>
                      <w:marBottom w:val="0"/>
                      <w:divBdr>
                        <w:top w:val="none" w:sz="0" w:space="0" w:color="auto"/>
                        <w:left w:val="none" w:sz="0" w:space="0" w:color="auto"/>
                        <w:bottom w:val="none" w:sz="0" w:space="0" w:color="auto"/>
                        <w:right w:val="none" w:sz="0" w:space="0" w:color="auto"/>
                      </w:divBdr>
                      <w:divsChild>
                        <w:div w:id="1549342137">
                          <w:marLeft w:val="0"/>
                          <w:marRight w:val="0"/>
                          <w:marTop w:val="0"/>
                          <w:marBottom w:val="0"/>
                          <w:divBdr>
                            <w:top w:val="none" w:sz="0" w:space="0" w:color="auto"/>
                            <w:left w:val="none" w:sz="0" w:space="0" w:color="auto"/>
                            <w:bottom w:val="none" w:sz="0" w:space="0" w:color="auto"/>
                            <w:right w:val="none" w:sz="0" w:space="0" w:color="auto"/>
                          </w:divBdr>
                          <w:divsChild>
                            <w:div w:id="1239094122">
                              <w:marLeft w:val="0"/>
                              <w:marRight w:val="0"/>
                              <w:marTop w:val="0"/>
                              <w:marBottom w:val="0"/>
                              <w:divBdr>
                                <w:top w:val="none" w:sz="0" w:space="0" w:color="auto"/>
                                <w:left w:val="none" w:sz="0" w:space="0" w:color="auto"/>
                                <w:bottom w:val="none" w:sz="0" w:space="0" w:color="auto"/>
                                <w:right w:val="none" w:sz="0" w:space="0" w:color="auto"/>
                              </w:divBdr>
                              <w:divsChild>
                                <w:div w:id="869495751">
                                  <w:marLeft w:val="0"/>
                                  <w:marRight w:val="0"/>
                                  <w:marTop w:val="0"/>
                                  <w:marBottom w:val="0"/>
                                  <w:divBdr>
                                    <w:top w:val="none" w:sz="0" w:space="0" w:color="auto"/>
                                    <w:left w:val="none" w:sz="0" w:space="0" w:color="auto"/>
                                    <w:bottom w:val="none" w:sz="0" w:space="0" w:color="auto"/>
                                    <w:right w:val="none" w:sz="0" w:space="0" w:color="auto"/>
                                  </w:divBdr>
                                  <w:divsChild>
                                    <w:div w:id="1865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usda.gov/gwj" TargetMode="External"/><Relationship Id="rId13" Type="http://schemas.openxmlformats.org/officeDocument/2006/relationships/hyperlink" Target="mailto:hharkley@fs.fed.us" TargetMode="External"/><Relationship Id="rId18" Type="http://schemas.openxmlformats.org/officeDocument/2006/relationships/hyperlink" Target="mailto:khkyle@fs.fed.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arkmiller@fs.fed.us" TargetMode="External"/><Relationship Id="rId17" Type="http://schemas.openxmlformats.org/officeDocument/2006/relationships/hyperlink" Target="mailto:trentfmilam@fs.fed.us" TargetMode="External"/><Relationship Id="rId2" Type="http://schemas.openxmlformats.org/officeDocument/2006/relationships/numbering" Target="numbering.xml"/><Relationship Id="rId16" Type="http://schemas.openxmlformats.org/officeDocument/2006/relationships/hyperlink" Target="mailto:kspurgeon@fs.fed.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rylmills@fs.fed.us" TargetMode="External"/><Relationship Id="rId5" Type="http://schemas.openxmlformats.org/officeDocument/2006/relationships/settings" Target="settings.xml"/><Relationship Id="rId15" Type="http://schemas.openxmlformats.org/officeDocument/2006/relationships/hyperlink" Target="mailto:emilyellis@fs.fed.us" TargetMode="External"/><Relationship Id="rId10" Type="http://schemas.openxmlformats.org/officeDocument/2006/relationships/hyperlink" Target="file:///C:\Users\agriffit\AppData\Local\Microsoft\Windows\Temporary%20Internet%20Files\Content.Outlook\R1NWBMTW\terryadams@fs.fed.us" TargetMode="External"/><Relationship Id="rId19" Type="http://schemas.openxmlformats.org/officeDocument/2006/relationships/hyperlink" Target="mailto:dfburns@fs.fed.us" TargetMode="External"/><Relationship Id="rId4" Type="http://schemas.microsoft.com/office/2007/relationships/stylesWithEffects" Target="stylesWithEffects.xml"/><Relationship Id="rId9" Type="http://schemas.openxmlformats.org/officeDocument/2006/relationships/hyperlink" Target="mailto:dlskinner@fs.fed.us" TargetMode="External"/><Relationship Id="rId14" Type="http://schemas.openxmlformats.org/officeDocument/2006/relationships/hyperlink" Target="mailto:tsouthall@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A39C-D358-4BCB-A43F-0B751EA2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Outreach Announcement Opportunity</vt:lpstr>
    </vt:vector>
  </TitlesOfParts>
  <Company>USDA Forest Service</Company>
  <LinksUpToDate>false</LinksUpToDate>
  <CharactersWithSpaces>11122</CharactersWithSpaces>
  <SharedDoc>false</SharedDoc>
  <HLinks>
    <vt:vector size="72" baseType="variant">
      <vt:variant>
        <vt:i4>1376371</vt:i4>
      </vt:variant>
      <vt:variant>
        <vt:i4>33</vt:i4>
      </vt:variant>
      <vt:variant>
        <vt:i4>0</vt:i4>
      </vt:variant>
      <vt:variant>
        <vt:i4>5</vt:i4>
      </vt:variant>
      <vt:variant>
        <vt:lpwstr>mailto:dfburns@fs.fed.us</vt:lpwstr>
      </vt:variant>
      <vt:variant>
        <vt:lpwstr/>
      </vt:variant>
      <vt:variant>
        <vt:i4>4849725</vt:i4>
      </vt:variant>
      <vt:variant>
        <vt:i4>30</vt:i4>
      </vt:variant>
      <vt:variant>
        <vt:i4>0</vt:i4>
      </vt:variant>
      <vt:variant>
        <vt:i4>5</vt:i4>
      </vt:variant>
      <vt:variant>
        <vt:lpwstr>mailto:khkyle@fs.fed.us</vt:lpwstr>
      </vt:variant>
      <vt:variant>
        <vt:lpwstr/>
      </vt:variant>
      <vt:variant>
        <vt:i4>1769596</vt:i4>
      </vt:variant>
      <vt:variant>
        <vt:i4>27</vt:i4>
      </vt:variant>
      <vt:variant>
        <vt:i4>0</vt:i4>
      </vt:variant>
      <vt:variant>
        <vt:i4>5</vt:i4>
      </vt:variant>
      <vt:variant>
        <vt:lpwstr>mailto:trentfmilam@fs.fed.us</vt:lpwstr>
      </vt:variant>
      <vt:variant>
        <vt:lpwstr/>
      </vt:variant>
      <vt:variant>
        <vt:i4>7340032</vt:i4>
      </vt:variant>
      <vt:variant>
        <vt:i4>24</vt:i4>
      </vt:variant>
      <vt:variant>
        <vt:i4>0</vt:i4>
      </vt:variant>
      <vt:variant>
        <vt:i4>5</vt:i4>
      </vt:variant>
      <vt:variant>
        <vt:lpwstr>mailto:kspurgeon@fs.fed.us</vt:lpwstr>
      </vt:variant>
      <vt:variant>
        <vt:lpwstr/>
      </vt:variant>
      <vt:variant>
        <vt:i4>5636146</vt:i4>
      </vt:variant>
      <vt:variant>
        <vt:i4>21</vt:i4>
      </vt:variant>
      <vt:variant>
        <vt:i4>0</vt:i4>
      </vt:variant>
      <vt:variant>
        <vt:i4>5</vt:i4>
      </vt:variant>
      <vt:variant>
        <vt:lpwstr>mailto:emilyellis@fs.fed.us</vt:lpwstr>
      </vt:variant>
      <vt:variant>
        <vt:lpwstr/>
      </vt:variant>
      <vt:variant>
        <vt:i4>7340044</vt:i4>
      </vt:variant>
      <vt:variant>
        <vt:i4>18</vt:i4>
      </vt:variant>
      <vt:variant>
        <vt:i4>0</vt:i4>
      </vt:variant>
      <vt:variant>
        <vt:i4>5</vt:i4>
      </vt:variant>
      <vt:variant>
        <vt:lpwstr>mailto:tsouthall@fs.fed.us</vt:lpwstr>
      </vt:variant>
      <vt:variant>
        <vt:lpwstr/>
      </vt:variant>
      <vt:variant>
        <vt:i4>2162758</vt:i4>
      </vt:variant>
      <vt:variant>
        <vt:i4>15</vt:i4>
      </vt:variant>
      <vt:variant>
        <vt:i4>0</vt:i4>
      </vt:variant>
      <vt:variant>
        <vt:i4>5</vt:i4>
      </vt:variant>
      <vt:variant>
        <vt:lpwstr>mailto:hharkley@fs.fed.us</vt:lpwstr>
      </vt:variant>
      <vt:variant>
        <vt:lpwstr/>
      </vt:variant>
      <vt:variant>
        <vt:i4>6094900</vt:i4>
      </vt:variant>
      <vt:variant>
        <vt:i4>12</vt:i4>
      </vt:variant>
      <vt:variant>
        <vt:i4>0</vt:i4>
      </vt:variant>
      <vt:variant>
        <vt:i4>5</vt:i4>
      </vt:variant>
      <vt:variant>
        <vt:lpwstr>mailto:markmiller@fs.fed.us</vt:lpwstr>
      </vt:variant>
      <vt:variant>
        <vt:lpwstr/>
      </vt:variant>
      <vt:variant>
        <vt:i4>983165</vt:i4>
      </vt:variant>
      <vt:variant>
        <vt:i4>9</vt:i4>
      </vt:variant>
      <vt:variant>
        <vt:i4>0</vt:i4>
      </vt:variant>
      <vt:variant>
        <vt:i4>5</vt:i4>
      </vt:variant>
      <vt:variant>
        <vt:lpwstr>mailto:sherylmills@fs.fed.us</vt:lpwstr>
      </vt:variant>
      <vt:variant>
        <vt:lpwstr/>
      </vt:variant>
      <vt:variant>
        <vt:i4>1310770</vt:i4>
      </vt:variant>
      <vt:variant>
        <vt:i4>6</vt:i4>
      </vt:variant>
      <vt:variant>
        <vt:i4>0</vt:i4>
      </vt:variant>
      <vt:variant>
        <vt:i4>5</vt:i4>
      </vt:variant>
      <vt:variant>
        <vt:lpwstr>terryadams@fs.fed.us</vt:lpwstr>
      </vt:variant>
      <vt:variant>
        <vt:lpwstr/>
      </vt:variant>
      <vt:variant>
        <vt:i4>7340034</vt:i4>
      </vt:variant>
      <vt:variant>
        <vt:i4>3</vt:i4>
      </vt:variant>
      <vt:variant>
        <vt:i4>0</vt:i4>
      </vt:variant>
      <vt:variant>
        <vt:i4>5</vt:i4>
      </vt:variant>
      <vt:variant>
        <vt:lpwstr>mailto:dlskinner@fs.fed.us</vt:lpwstr>
      </vt:variant>
      <vt:variant>
        <vt:lpwstr/>
      </vt:variant>
      <vt:variant>
        <vt:i4>7143467</vt:i4>
      </vt:variant>
      <vt:variant>
        <vt:i4>0</vt:i4>
      </vt:variant>
      <vt:variant>
        <vt:i4>0</vt:i4>
      </vt:variant>
      <vt:variant>
        <vt:i4>5</vt:i4>
      </vt:variant>
      <vt:variant>
        <vt:lpwstr>http://www.fs.usda.gov/gwj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Announcement Opportunity</dc:title>
  <dc:creator>tbenna</dc:creator>
  <cp:lastModifiedBy>University of Mary Washington</cp:lastModifiedBy>
  <cp:revision>2</cp:revision>
  <cp:lastPrinted>2013-01-30T20:32:00Z</cp:lastPrinted>
  <dcterms:created xsi:type="dcterms:W3CDTF">2016-01-06T21:22:00Z</dcterms:created>
  <dcterms:modified xsi:type="dcterms:W3CDTF">2016-01-06T21:22:00Z</dcterms:modified>
</cp:coreProperties>
</file>